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C59" w:rsidRPr="00130963" w:rsidRDefault="00755C59" w:rsidP="007B0A71">
      <w:pPr>
        <w:pStyle w:val="Caption"/>
      </w:pPr>
      <w:r w:rsidRPr="00130963">
        <w:t>РОССИЙСКАЯ ФЕДЕРАЦИЯ</w:t>
      </w:r>
    </w:p>
    <w:p w:rsidR="00755C59" w:rsidRPr="00130963" w:rsidRDefault="00755C59" w:rsidP="007B0A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0963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755C59" w:rsidRPr="00130963" w:rsidRDefault="00755C59" w:rsidP="007B0A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0963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755C59" w:rsidRPr="00130963" w:rsidRDefault="00755C59" w:rsidP="007B0A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0963">
        <w:rPr>
          <w:rFonts w:ascii="Times New Roman" w:hAnsi="Times New Roman" w:cs="Times New Roman"/>
          <w:b/>
          <w:bCs/>
          <w:sz w:val="28"/>
          <w:szCs w:val="28"/>
        </w:rPr>
        <w:t>Звезднинского городского поселения</w:t>
      </w:r>
    </w:p>
    <w:p w:rsidR="00755C59" w:rsidRPr="00130963" w:rsidRDefault="00755C59" w:rsidP="007B0A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55C59" w:rsidRPr="00130963" w:rsidRDefault="00755C59" w:rsidP="007B0A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0963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755C59" w:rsidRDefault="00755C59" w:rsidP="007B0A71">
      <w:pPr>
        <w:rPr>
          <w:rFonts w:ascii="Arial" w:hAnsi="Arial" w:cs="Arial"/>
          <w:sz w:val="24"/>
          <w:szCs w:val="24"/>
        </w:rPr>
      </w:pPr>
    </w:p>
    <w:p w:rsidR="00755C59" w:rsidRDefault="00755C59" w:rsidP="007B0A71">
      <w:pPr>
        <w:rPr>
          <w:rFonts w:ascii="Times New Roman" w:hAnsi="Times New Roman" w:cs="Times New Roman"/>
          <w:sz w:val="24"/>
          <w:szCs w:val="24"/>
        </w:rPr>
      </w:pPr>
      <w:r w:rsidRPr="00130963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22 декабря</w:t>
      </w:r>
      <w:r w:rsidRPr="00130963">
        <w:rPr>
          <w:rFonts w:ascii="Times New Roman" w:hAnsi="Times New Roman" w:cs="Times New Roman"/>
          <w:sz w:val="24"/>
          <w:szCs w:val="24"/>
        </w:rPr>
        <w:t xml:space="preserve"> 2015 года</w:t>
      </w:r>
      <w:r w:rsidRPr="00130963">
        <w:rPr>
          <w:rFonts w:ascii="Times New Roman" w:hAnsi="Times New Roman" w:cs="Times New Roman"/>
          <w:sz w:val="24"/>
          <w:szCs w:val="24"/>
        </w:rPr>
        <w:tab/>
      </w:r>
      <w:r w:rsidRPr="00130963">
        <w:rPr>
          <w:rFonts w:ascii="Times New Roman" w:hAnsi="Times New Roman" w:cs="Times New Roman"/>
          <w:sz w:val="24"/>
          <w:szCs w:val="24"/>
        </w:rPr>
        <w:tab/>
      </w:r>
      <w:r w:rsidRPr="00130963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30963">
        <w:rPr>
          <w:rFonts w:ascii="Times New Roman" w:hAnsi="Times New Roman" w:cs="Times New Roman"/>
          <w:sz w:val="24"/>
          <w:szCs w:val="24"/>
        </w:rPr>
        <w:t xml:space="preserve">                                №</w:t>
      </w:r>
      <w:r>
        <w:rPr>
          <w:rFonts w:ascii="Times New Roman" w:hAnsi="Times New Roman" w:cs="Times New Roman"/>
          <w:sz w:val="24"/>
          <w:szCs w:val="24"/>
        </w:rPr>
        <w:t xml:space="preserve"> 65</w:t>
      </w:r>
    </w:p>
    <w:p w:rsidR="00755C59" w:rsidRDefault="00755C59" w:rsidP="00C24D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5C59" w:rsidRDefault="00755C59" w:rsidP="00C24D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0963">
        <w:rPr>
          <w:rFonts w:ascii="Times New Roman" w:hAnsi="Times New Roman" w:cs="Times New Roman"/>
          <w:sz w:val="24"/>
          <w:szCs w:val="24"/>
        </w:rPr>
        <w:t xml:space="preserve">Об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30963">
        <w:rPr>
          <w:rFonts w:ascii="Times New Roman" w:hAnsi="Times New Roman" w:cs="Times New Roman"/>
          <w:sz w:val="24"/>
          <w:szCs w:val="24"/>
        </w:rPr>
        <w:t>утверждении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30963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 xml:space="preserve">равил </w:t>
      </w:r>
      <w:r w:rsidRPr="00130963">
        <w:rPr>
          <w:rFonts w:ascii="Times New Roman" w:hAnsi="Times New Roman" w:cs="Times New Roman"/>
          <w:sz w:val="24"/>
          <w:szCs w:val="24"/>
        </w:rPr>
        <w:t>определения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55C59" w:rsidRDefault="00755C59" w:rsidP="00C24D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0963">
        <w:rPr>
          <w:rFonts w:ascii="Times New Roman" w:hAnsi="Times New Roman" w:cs="Times New Roman"/>
          <w:sz w:val="24"/>
          <w:szCs w:val="24"/>
        </w:rPr>
        <w:t>цены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0963">
        <w:rPr>
          <w:rFonts w:ascii="Times New Roman" w:hAnsi="Times New Roman" w:cs="Times New Roman"/>
          <w:sz w:val="24"/>
          <w:szCs w:val="24"/>
        </w:rPr>
        <w:t xml:space="preserve">земельных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30963">
        <w:rPr>
          <w:rFonts w:ascii="Times New Roman" w:hAnsi="Times New Roman" w:cs="Times New Roman"/>
          <w:sz w:val="24"/>
          <w:szCs w:val="24"/>
        </w:rPr>
        <w:t>участков, находящихся</w:t>
      </w:r>
      <w:r w:rsidRPr="007F7FE0">
        <w:rPr>
          <w:rFonts w:ascii="Times New Roman" w:hAnsi="Times New Roman" w:cs="Times New Roman"/>
          <w:sz w:val="24"/>
          <w:szCs w:val="24"/>
        </w:rPr>
        <w:t xml:space="preserve"> </w:t>
      </w:r>
      <w:r w:rsidRPr="00130963">
        <w:rPr>
          <w:rFonts w:ascii="Times New Roman" w:hAnsi="Times New Roman" w:cs="Times New Roman"/>
          <w:sz w:val="24"/>
          <w:szCs w:val="24"/>
        </w:rPr>
        <w:t>в</w:t>
      </w:r>
    </w:p>
    <w:p w:rsidR="00755C59" w:rsidRPr="00130963" w:rsidRDefault="00755C59" w:rsidP="00C24D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0963">
        <w:rPr>
          <w:rFonts w:ascii="Times New Roman" w:hAnsi="Times New Roman" w:cs="Times New Roman"/>
          <w:sz w:val="24"/>
          <w:szCs w:val="24"/>
        </w:rPr>
        <w:t>муниципальной собственности,</w:t>
      </w:r>
      <w:r w:rsidRPr="007F7FE0">
        <w:rPr>
          <w:rFonts w:ascii="Times New Roman" w:hAnsi="Times New Roman" w:cs="Times New Roman"/>
          <w:sz w:val="24"/>
          <w:szCs w:val="24"/>
        </w:rPr>
        <w:t xml:space="preserve"> </w:t>
      </w:r>
      <w:r w:rsidRPr="00130963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0963">
        <w:rPr>
          <w:rFonts w:ascii="Times New Roman" w:hAnsi="Times New Roman" w:cs="Times New Roman"/>
          <w:sz w:val="24"/>
          <w:szCs w:val="24"/>
        </w:rPr>
        <w:t xml:space="preserve">заключении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55C59" w:rsidRDefault="00755C59" w:rsidP="00C24D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0963">
        <w:rPr>
          <w:rFonts w:ascii="Times New Roman" w:hAnsi="Times New Roman" w:cs="Times New Roman"/>
          <w:sz w:val="24"/>
          <w:szCs w:val="24"/>
        </w:rPr>
        <w:t>договоров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30963">
        <w:rPr>
          <w:rFonts w:ascii="Times New Roman" w:hAnsi="Times New Roman" w:cs="Times New Roman"/>
          <w:sz w:val="24"/>
          <w:szCs w:val="24"/>
        </w:rPr>
        <w:t>купли-продажи указанных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0963">
        <w:rPr>
          <w:rFonts w:ascii="Times New Roman" w:hAnsi="Times New Roman" w:cs="Times New Roman"/>
          <w:sz w:val="24"/>
          <w:szCs w:val="24"/>
        </w:rPr>
        <w:t>земельных</w:t>
      </w:r>
    </w:p>
    <w:p w:rsidR="00755C59" w:rsidRPr="00130963" w:rsidRDefault="00755C59" w:rsidP="007F7F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0963">
        <w:rPr>
          <w:rFonts w:ascii="Times New Roman" w:hAnsi="Times New Roman" w:cs="Times New Roman"/>
          <w:sz w:val="24"/>
          <w:szCs w:val="24"/>
        </w:rPr>
        <w:t>участков без проведения торгов</w:t>
      </w:r>
    </w:p>
    <w:p w:rsidR="00755C59" w:rsidRDefault="00755C59" w:rsidP="00C24D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5C59" w:rsidRPr="00130963" w:rsidRDefault="00755C59" w:rsidP="007B0A71">
      <w:pPr>
        <w:rPr>
          <w:rFonts w:ascii="Times New Roman" w:hAnsi="Times New Roman" w:cs="Times New Roman"/>
          <w:sz w:val="24"/>
          <w:szCs w:val="24"/>
        </w:rPr>
      </w:pPr>
    </w:p>
    <w:p w:rsidR="00755C59" w:rsidRPr="00130963" w:rsidRDefault="00755C59" w:rsidP="001F59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0963">
        <w:rPr>
          <w:rFonts w:ascii="Times New Roman" w:hAnsi="Times New Roman" w:cs="Times New Roman"/>
          <w:sz w:val="24"/>
          <w:szCs w:val="24"/>
        </w:rPr>
        <w:t xml:space="preserve">В целях определения цены земельных участков, находящихся в муниципальной собственности, при заключении договоров купли-продажи земельных участков без проведения торгов, руководствуясь подпунктом 3 пункта 2 статьи 39.4 Земельного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4"/>
          <w:szCs w:val="24"/>
        </w:rPr>
        <w:t xml:space="preserve">ст. 47 </w:t>
      </w:r>
      <w:r w:rsidRPr="00130963">
        <w:rPr>
          <w:rFonts w:ascii="Times New Roman" w:hAnsi="Times New Roman" w:cs="Times New Roman"/>
          <w:sz w:val="24"/>
          <w:szCs w:val="24"/>
        </w:rPr>
        <w:t>Устав</w:t>
      </w:r>
      <w:r>
        <w:rPr>
          <w:rFonts w:ascii="Times New Roman" w:hAnsi="Times New Roman" w:cs="Times New Roman"/>
          <w:sz w:val="24"/>
          <w:szCs w:val="24"/>
        </w:rPr>
        <w:t>а Звезднин</w:t>
      </w:r>
      <w:r w:rsidRPr="00130963">
        <w:rPr>
          <w:rFonts w:ascii="Times New Roman" w:hAnsi="Times New Roman" w:cs="Times New Roman"/>
          <w:sz w:val="24"/>
          <w:szCs w:val="24"/>
        </w:rPr>
        <w:t xml:space="preserve">ского муниципального образования  </w:t>
      </w:r>
    </w:p>
    <w:p w:rsidR="00755C59" w:rsidRPr="00130963" w:rsidRDefault="00755C59" w:rsidP="001F597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55C59" w:rsidRPr="00130963" w:rsidRDefault="00755C59" w:rsidP="00BF10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30963">
        <w:rPr>
          <w:rFonts w:ascii="Times New Roman" w:hAnsi="Times New Roman" w:cs="Times New Roman"/>
          <w:b/>
          <w:bCs/>
          <w:sz w:val="24"/>
          <w:szCs w:val="24"/>
        </w:rPr>
        <w:t>ПОСТАНОВЛЯЮ:</w:t>
      </w:r>
    </w:p>
    <w:p w:rsidR="00755C59" w:rsidRPr="00130963" w:rsidRDefault="00755C59" w:rsidP="001F5976">
      <w:pPr>
        <w:pStyle w:val="ConsPlusNormal"/>
        <w:ind w:firstLine="540"/>
        <w:jc w:val="both"/>
        <w:rPr>
          <w:sz w:val="24"/>
          <w:szCs w:val="24"/>
        </w:rPr>
      </w:pPr>
      <w:r w:rsidRPr="00130963">
        <w:rPr>
          <w:sz w:val="24"/>
          <w:szCs w:val="24"/>
        </w:rPr>
        <w:t xml:space="preserve"> </w:t>
      </w:r>
    </w:p>
    <w:p w:rsidR="00755C59" w:rsidRPr="00130963" w:rsidRDefault="00755C59" w:rsidP="001F59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0963">
        <w:rPr>
          <w:rFonts w:ascii="Times New Roman" w:hAnsi="Times New Roman" w:cs="Times New Roman"/>
          <w:sz w:val="24"/>
          <w:szCs w:val="24"/>
        </w:rPr>
        <w:t>1. Утвердить П</w:t>
      </w:r>
      <w:r>
        <w:rPr>
          <w:rFonts w:ascii="Times New Roman" w:hAnsi="Times New Roman" w:cs="Times New Roman"/>
          <w:sz w:val="24"/>
          <w:szCs w:val="24"/>
        </w:rPr>
        <w:t>равила</w:t>
      </w:r>
      <w:r w:rsidRPr="00130963">
        <w:rPr>
          <w:rFonts w:ascii="Times New Roman" w:hAnsi="Times New Roman" w:cs="Times New Roman"/>
          <w:sz w:val="24"/>
          <w:szCs w:val="24"/>
        </w:rPr>
        <w:t xml:space="preserve"> определения цены земельных участков, находящихся в муниципальной собственности, при заключении договоров купли-продажи указанных земельных участков без проведения торгов (приложение № 1 к настоящему постановлению).</w:t>
      </w:r>
    </w:p>
    <w:p w:rsidR="00755C59" w:rsidRPr="00130963" w:rsidRDefault="00755C59" w:rsidP="001F5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0963">
        <w:rPr>
          <w:rFonts w:ascii="Times New Roman" w:hAnsi="Times New Roman" w:cs="Times New Roman"/>
          <w:sz w:val="24"/>
          <w:szCs w:val="24"/>
        </w:rPr>
        <w:t xml:space="preserve">2. Настоящее постановление разместить на  </w:t>
      </w:r>
      <w:r>
        <w:rPr>
          <w:rFonts w:ascii="Times New Roman" w:hAnsi="Times New Roman" w:cs="Times New Roman"/>
          <w:sz w:val="24"/>
          <w:szCs w:val="24"/>
        </w:rPr>
        <w:t xml:space="preserve">официальном сайте Администрации Звезднинского городского поселения </w:t>
      </w:r>
      <w:hyperlink r:id="rId4" w:history="1">
        <w:r w:rsidRPr="000439D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0439D4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0439D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AdminZv</w:t>
        </w:r>
        <w:r w:rsidRPr="000439D4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0439D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BF104E">
        <w:rPr>
          <w:rFonts w:ascii="Times New Roman" w:hAnsi="Times New Roman" w:cs="Times New Roman"/>
          <w:sz w:val="24"/>
          <w:szCs w:val="24"/>
        </w:rPr>
        <w:t xml:space="preserve"> </w:t>
      </w:r>
      <w:r w:rsidRPr="00130963">
        <w:rPr>
          <w:rFonts w:ascii="Times New Roman" w:hAnsi="Times New Roman" w:cs="Times New Roman"/>
          <w:sz w:val="24"/>
          <w:szCs w:val="24"/>
        </w:rPr>
        <w:t>в сети «Интернет».</w:t>
      </w:r>
    </w:p>
    <w:p w:rsidR="00755C59" w:rsidRPr="00130963" w:rsidRDefault="00755C59" w:rsidP="001F59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0963">
        <w:rPr>
          <w:rFonts w:ascii="Times New Roman" w:hAnsi="Times New Roman" w:cs="Times New Roman"/>
          <w:sz w:val="24"/>
          <w:szCs w:val="24"/>
        </w:rPr>
        <w:t>3. Контроль за исполнением настоящего постановления оставляю за собой.</w:t>
      </w:r>
    </w:p>
    <w:p w:rsidR="00755C59" w:rsidRPr="00130963" w:rsidRDefault="00755C59" w:rsidP="001F59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5C59" w:rsidRDefault="00755C59" w:rsidP="001F59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5C59" w:rsidRPr="00130963" w:rsidRDefault="00755C59" w:rsidP="001F59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5C59" w:rsidRDefault="00755C59" w:rsidP="00676D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104E">
        <w:rPr>
          <w:rFonts w:ascii="Times New Roman" w:hAnsi="Times New Roman" w:cs="Times New Roman"/>
          <w:sz w:val="24"/>
          <w:szCs w:val="24"/>
        </w:rPr>
        <w:t xml:space="preserve">Глава  </w:t>
      </w:r>
      <w:r>
        <w:rPr>
          <w:rFonts w:ascii="Times New Roman" w:hAnsi="Times New Roman" w:cs="Times New Roman"/>
          <w:sz w:val="24"/>
          <w:szCs w:val="24"/>
        </w:rPr>
        <w:t>Звезднинского</w:t>
      </w:r>
    </w:p>
    <w:p w:rsidR="00755C59" w:rsidRPr="00BF104E" w:rsidRDefault="00755C59" w:rsidP="00676D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BF10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BF10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F104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Ожегов</w:t>
      </w:r>
    </w:p>
    <w:p w:rsidR="00755C59" w:rsidRPr="00BF104E" w:rsidRDefault="00755C59" w:rsidP="007547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55C59" w:rsidRPr="00130963" w:rsidRDefault="00755C59" w:rsidP="0075471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55C59" w:rsidRPr="00130963" w:rsidRDefault="00755C59" w:rsidP="0075471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55C59" w:rsidRPr="00130963" w:rsidRDefault="00755C59" w:rsidP="0075471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55C59" w:rsidRPr="00130963" w:rsidRDefault="00755C59" w:rsidP="0075471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55C59" w:rsidRPr="00130963" w:rsidRDefault="00755C59" w:rsidP="0075471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55C59" w:rsidRDefault="00755C59" w:rsidP="009136A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55C59" w:rsidRDefault="00755C59" w:rsidP="009136A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55C59" w:rsidRDefault="00755C59" w:rsidP="009136A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55C59" w:rsidRDefault="00755C59" w:rsidP="009136A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55C59" w:rsidRDefault="00755C59" w:rsidP="009136A1">
      <w:pPr>
        <w:spacing w:after="0"/>
        <w:jc w:val="right"/>
        <w:rPr>
          <w:rFonts w:ascii="Times New Roman" w:hAnsi="Times New Roman" w:cs="Times New Roman"/>
        </w:rPr>
      </w:pPr>
    </w:p>
    <w:p w:rsidR="00755C59" w:rsidRPr="00BF104E" w:rsidRDefault="00755C59" w:rsidP="009136A1">
      <w:pPr>
        <w:spacing w:after="0"/>
        <w:jc w:val="right"/>
        <w:rPr>
          <w:rFonts w:ascii="Times New Roman" w:hAnsi="Times New Roman" w:cs="Times New Roman"/>
        </w:rPr>
      </w:pPr>
      <w:r w:rsidRPr="00BF104E">
        <w:rPr>
          <w:rFonts w:ascii="Times New Roman" w:hAnsi="Times New Roman" w:cs="Times New Roman"/>
        </w:rPr>
        <w:t>Приложение № 1</w:t>
      </w:r>
    </w:p>
    <w:p w:rsidR="00755C59" w:rsidRPr="00BF104E" w:rsidRDefault="00755C59" w:rsidP="009136A1">
      <w:pPr>
        <w:spacing w:after="0"/>
        <w:jc w:val="right"/>
        <w:rPr>
          <w:rFonts w:ascii="Times New Roman" w:hAnsi="Times New Roman" w:cs="Times New Roman"/>
        </w:rPr>
      </w:pPr>
      <w:r w:rsidRPr="00BF104E">
        <w:rPr>
          <w:rFonts w:ascii="Times New Roman" w:hAnsi="Times New Roman" w:cs="Times New Roman"/>
        </w:rPr>
        <w:t>к постановлению</w:t>
      </w:r>
    </w:p>
    <w:p w:rsidR="00755C59" w:rsidRPr="00BF104E" w:rsidRDefault="00755C59" w:rsidP="009136A1">
      <w:pPr>
        <w:spacing w:after="0"/>
        <w:jc w:val="right"/>
        <w:rPr>
          <w:rFonts w:ascii="Times New Roman" w:hAnsi="Times New Roman" w:cs="Times New Roman"/>
        </w:rPr>
      </w:pPr>
      <w:r w:rsidRPr="00BF104E">
        <w:rPr>
          <w:rFonts w:ascii="Times New Roman" w:hAnsi="Times New Roman" w:cs="Times New Roman"/>
        </w:rPr>
        <w:t xml:space="preserve">  Администрации Звезднинского</w:t>
      </w:r>
    </w:p>
    <w:p w:rsidR="00755C59" w:rsidRPr="00BF104E" w:rsidRDefault="00755C59" w:rsidP="009136A1">
      <w:pPr>
        <w:spacing w:after="0"/>
        <w:jc w:val="right"/>
        <w:rPr>
          <w:rFonts w:ascii="Times New Roman" w:hAnsi="Times New Roman" w:cs="Times New Roman"/>
        </w:rPr>
      </w:pPr>
      <w:r w:rsidRPr="00BF104E">
        <w:rPr>
          <w:rFonts w:ascii="Times New Roman" w:hAnsi="Times New Roman" w:cs="Times New Roman"/>
        </w:rPr>
        <w:t xml:space="preserve"> городского поселения </w:t>
      </w:r>
    </w:p>
    <w:p w:rsidR="00755C59" w:rsidRPr="00BF104E" w:rsidRDefault="00755C59" w:rsidP="009136A1">
      <w:pPr>
        <w:spacing w:after="0"/>
        <w:jc w:val="right"/>
        <w:rPr>
          <w:rFonts w:ascii="Times New Roman" w:hAnsi="Times New Roman" w:cs="Times New Roman"/>
        </w:rPr>
      </w:pPr>
      <w:r w:rsidRPr="00BF104E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22</w:t>
      </w:r>
      <w:r w:rsidRPr="00BF104E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декабря </w:t>
      </w:r>
      <w:r w:rsidRPr="00BF104E">
        <w:rPr>
          <w:rFonts w:ascii="Times New Roman" w:hAnsi="Times New Roman" w:cs="Times New Roman"/>
        </w:rPr>
        <w:t xml:space="preserve">2015 № </w:t>
      </w:r>
      <w:r>
        <w:rPr>
          <w:rFonts w:ascii="Times New Roman" w:hAnsi="Times New Roman" w:cs="Times New Roman"/>
        </w:rPr>
        <w:t>65</w:t>
      </w:r>
    </w:p>
    <w:p w:rsidR="00755C59" w:rsidRPr="00130963" w:rsidRDefault="00755C59" w:rsidP="009136A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55C59" w:rsidRPr="00A9608A" w:rsidRDefault="00755C59" w:rsidP="007F7F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608A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</w:p>
    <w:p w:rsidR="00755C59" w:rsidRDefault="00755C59" w:rsidP="00D07F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73AD3">
        <w:rPr>
          <w:rFonts w:ascii="Times New Roman" w:hAnsi="Times New Roman" w:cs="Times New Roman"/>
          <w:sz w:val="28"/>
          <w:szCs w:val="28"/>
        </w:rPr>
        <w:t xml:space="preserve">определения цены земельных участков, находящихся в </w:t>
      </w:r>
    </w:p>
    <w:p w:rsidR="00755C59" w:rsidRDefault="00755C59" w:rsidP="00D07F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73AD3">
        <w:rPr>
          <w:rFonts w:ascii="Times New Roman" w:hAnsi="Times New Roman" w:cs="Times New Roman"/>
          <w:sz w:val="28"/>
          <w:szCs w:val="28"/>
        </w:rPr>
        <w:t>муниципальной собственности, при заключении договоров купли-</w:t>
      </w:r>
    </w:p>
    <w:p w:rsidR="00755C59" w:rsidRPr="00E73AD3" w:rsidRDefault="00755C59" w:rsidP="00D07F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73AD3">
        <w:rPr>
          <w:rFonts w:ascii="Times New Roman" w:hAnsi="Times New Roman" w:cs="Times New Roman"/>
          <w:sz w:val="28"/>
          <w:szCs w:val="28"/>
        </w:rPr>
        <w:t>продажи указанных участков без проведения торгов</w:t>
      </w:r>
    </w:p>
    <w:p w:rsidR="00755C59" w:rsidRPr="00130963" w:rsidRDefault="00755C59" w:rsidP="009136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5C59" w:rsidRPr="00130963" w:rsidRDefault="00755C59" w:rsidP="00E839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0963">
        <w:rPr>
          <w:rFonts w:ascii="Times New Roman" w:hAnsi="Times New Roman" w:cs="Times New Roman"/>
          <w:sz w:val="24"/>
          <w:szCs w:val="24"/>
        </w:rPr>
        <w:t xml:space="preserve">1. Настоящие Правила устанавливают порядок определения цены земельного участка, находящегося в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130963">
        <w:rPr>
          <w:rFonts w:ascii="Times New Roman" w:hAnsi="Times New Roman" w:cs="Times New Roman"/>
          <w:sz w:val="24"/>
          <w:szCs w:val="24"/>
        </w:rPr>
        <w:t xml:space="preserve"> собственности (далее - земельный участок), при заключении договора купли-продажи земельного участка без проведения торгов.</w:t>
      </w:r>
    </w:p>
    <w:p w:rsidR="00755C59" w:rsidRPr="00130963" w:rsidRDefault="00755C59" w:rsidP="00E839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0963">
        <w:rPr>
          <w:rFonts w:ascii="Times New Roman" w:hAnsi="Times New Roman" w:cs="Times New Roman"/>
          <w:sz w:val="24"/>
          <w:szCs w:val="24"/>
        </w:rPr>
        <w:t xml:space="preserve">2. Цена земельного участка определяется в размере его кадастровой стоимости, за исключением случаев, предусмотренных </w:t>
      </w:r>
      <w:hyperlink w:anchor="Par2" w:history="1">
        <w:r w:rsidRPr="00130963">
          <w:rPr>
            <w:rFonts w:ascii="Times New Roman" w:hAnsi="Times New Roman" w:cs="Times New Roman"/>
            <w:sz w:val="24"/>
            <w:szCs w:val="24"/>
          </w:rPr>
          <w:t>пунктами 3</w:t>
        </w:r>
      </w:hyperlink>
      <w:r w:rsidRPr="0013096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5" w:history="1">
        <w:r w:rsidRPr="00130963">
          <w:rPr>
            <w:rFonts w:ascii="Times New Roman" w:hAnsi="Times New Roman" w:cs="Times New Roman"/>
            <w:sz w:val="24"/>
            <w:szCs w:val="24"/>
          </w:rPr>
          <w:t>4</w:t>
        </w:r>
      </w:hyperlink>
      <w:r w:rsidRPr="00130963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755C59" w:rsidRPr="00130963" w:rsidRDefault="00755C59" w:rsidP="00E839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2"/>
      <w:bookmarkEnd w:id="0"/>
      <w:r w:rsidRPr="00130963">
        <w:rPr>
          <w:rFonts w:ascii="Times New Roman" w:hAnsi="Times New Roman" w:cs="Times New Roman"/>
          <w:sz w:val="24"/>
          <w:szCs w:val="24"/>
        </w:rPr>
        <w:t>3. Цена земельного участка определяется в размере 60 процентов его кадастровой стоимости при продаже:</w:t>
      </w:r>
    </w:p>
    <w:p w:rsidR="00755C59" w:rsidRPr="00130963" w:rsidRDefault="00755C59" w:rsidP="00E839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0963">
        <w:rPr>
          <w:rFonts w:ascii="Times New Roman" w:hAnsi="Times New Roman" w:cs="Times New Roman"/>
          <w:sz w:val="24"/>
          <w:szCs w:val="24"/>
        </w:rPr>
        <w:t>а) земельного участка, предоставленного для ведения личного подсобного, дачного хозяйства, садоводства, индивидуального гаражного или индивидуального жилищного строительства, гражданину, являющемуся собственником здания или сооружения, возведенных в соответствии с разрешенным использованием земельного участка и расположенных на приобретаемом земельном участке;</w:t>
      </w:r>
    </w:p>
    <w:p w:rsidR="00755C59" w:rsidRPr="00130963" w:rsidRDefault="00755C59" w:rsidP="00E839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0963">
        <w:rPr>
          <w:rFonts w:ascii="Times New Roman" w:hAnsi="Times New Roman" w:cs="Times New Roman"/>
          <w:sz w:val="24"/>
          <w:szCs w:val="24"/>
        </w:rPr>
        <w:t>б) земельного участка, предоставленного юридическому лицу - собственнику здания или сооружения, являющихся объектами федерального или регионального значения и расположенных на приобретаемом земельном участке.</w:t>
      </w:r>
    </w:p>
    <w:p w:rsidR="00755C59" w:rsidRPr="00130963" w:rsidRDefault="00755C59" w:rsidP="00E839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5"/>
      <w:bookmarkEnd w:id="1"/>
      <w:r w:rsidRPr="00130963">
        <w:rPr>
          <w:rFonts w:ascii="Times New Roman" w:hAnsi="Times New Roman" w:cs="Times New Roman"/>
          <w:sz w:val="24"/>
          <w:szCs w:val="24"/>
        </w:rPr>
        <w:t xml:space="preserve">4. Цена земельного участка определяется в размере 2,5 процента его кадастровой стоимости при продаже земельного участка некоммерческой организации, созданной гражданами, в случае, предусмотренном </w:t>
      </w:r>
      <w:hyperlink r:id="rId5" w:history="1">
        <w:r w:rsidRPr="00130963">
          <w:rPr>
            <w:rFonts w:ascii="Times New Roman" w:hAnsi="Times New Roman" w:cs="Times New Roman"/>
            <w:sz w:val="24"/>
            <w:szCs w:val="24"/>
          </w:rPr>
          <w:t>подпунктом 4 пункта 2 статьи 39.3</w:t>
        </w:r>
      </w:hyperlink>
      <w:r w:rsidRPr="00130963">
        <w:rPr>
          <w:rFonts w:ascii="Times New Roman" w:hAnsi="Times New Roman" w:cs="Times New Roman"/>
          <w:sz w:val="24"/>
          <w:szCs w:val="24"/>
        </w:rPr>
        <w:t xml:space="preserve"> Земельного кодекса Российской Федерации, или юридическому лицу - в случае, предусмотренном </w:t>
      </w:r>
      <w:hyperlink r:id="rId6" w:history="1">
        <w:r w:rsidRPr="00130963">
          <w:rPr>
            <w:rFonts w:ascii="Times New Roman" w:hAnsi="Times New Roman" w:cs="Times New Roman"/>
            <w:sz w:val="24"/>
            <w:szCs w:val="24"/>
          </w:rPr>
          <w:t>подпунктом 5 пункта 2 статьи 39.3</w:t>
        </w:r>
      </w:hyperlink>
      <w:r w:rsidRPr="00130963">
        <w:rPr>
          <w:rFonts w:ascii="Times New Roman" w:hAnsi="Times New Roman" w:cs="Times New Roman"/>
          <w:sz w:val="24"/>
          <w:szCs w:val="24"/>
        </w:rPr>
        <w:t xml:space="preserve"> Земельного кодекса Российской Федерации.</w:t>
      </w:r>
    </w:p>
    <w:p w:rsidR="00755C59" w:rsidRPr="00130963" w:rsidRDefault="00755C59" w:rsidP="00E839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5C59" w:rsidRPr="00130963" w:rsidRDefault="00755C59" w:rsidP="00E839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5C59" w:rsidRPr="00130963" w:rsidRDefault="00755C59" w:rsidP="00E839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5C59" w:rsidRDefault="00755C59" w:rsidP="00676D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104E">
        <w:rPr>
          <w:rFonts w:ascii="Times New Roman" w:hAnsi="Times New Roman" w:cs="Times New Roman"/>
          <w:sz w:val="24"/>
          <w:szCs w:val="24"/>
        </w:rPr>
        <w:t xml:space="preserve">Глава  </w:t>
      </w:r>
      <w:r>
        <w:rPr>
          <w:rFonts w:ascii="Times New Roman" w:hAnsi="Times New Roman" w:cs="Times New Roman"/>
          <w:sz w:val="24"/>
          <w:szCs w:val="24"/>
        </w:rPr>
        <w:t>Звезднинского</w:t>
      </w:r>
    </w:p>
    <w:p w:rsidR="00755C59" w:rsidRPr="00BF104E" w:rsidRDefault="00755C59" w:rsidP="00676D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BF10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BF10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F104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Ожегов</w:t>
      </w:r>
    </w:p>
    <w:p w:rsidR="00755C59" w:rsidRPr="00130963" w:rsidRDefault="00755C59" w:rsidP="00E839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755C59" w:rsidRPr="00130963" w:rsidSect="004A1F11">
      <w:pgSz w:w="11906" w:h="16838"/>
      <w:pgMar w:top="567" w:right="567" w:bottom="567" w:left="1418" w:header="709" w:footer="709" w:gutter="0"/>
      <w:pgNumType w:start="2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5EE3"/>
    <w:rsid w:val="000105FD"/>
    <w:rsid w:val="000439D4"/>
    <w:rsid w:val="00063F82"/>
    <w:rsid w:val="00091B59"/>
    <w:rsid w:val="000B55B1"/>
    <w:rsid w:val="000C09A1"/>
    <w:rsid w:val="00124059"/>
    <w:rsid w:val="00124C1F"/>
    <w:rsid w:val="00130963"/>
    <w:rsid w:val="00135EB1"/>
    <w:rsid w:val="001620FE"/>
    <w:rsid w:val="00197C05"/>
    <w:rsid w:val="001F5976"/>
    <w:rsid w:val="002D52D4"/>
    <w:rsid w:val="00307E3E"/>
    <w:rsid w:val="003574AE"/>
    <w:rsid w:val="0036189B"/>
    <w:rsid w:val="00393B56"/>
    <w:rsid w:val="003C5AF5"/>
    <w:rsid w:val="003D0B45"/>
    <w:rsid w:val="00422B41"/>
    <w:rsid w:val="00437D3A"/>
    <w:rsid w:val="0048283E"/>
    <w:rsid w:val="0048586B"/>
    <w:rsid w:val="004A1F11"/>
    <w:rsid w:val="004F6863"/>
    <w:rsid w:val="00520364"/>
    <w:rsid w:val="00525EE3"/>
    <w:rsid w:val="00542333"/>
    <w:rsid w:val="00560E21"/>
    <w:rsid w:val="00564360"/>
    <w:rsid w:val="00572F3C"/>
    <w:rsid w:val="00586E65"/>
    <w:rsid w:val="005B50B2"/>
    <w:rsid w:val="005D4E7B"/>
    <w:rsid w:val="005E1CF6"/>
    <w:rsid w:val="005F0E6F"/>
    <w:rsid w:val="00676D26"/>
    <w:rsid w:val="00680836"/>
    <w:rsid w:val="006871D4"/>
    <w:rsid w:val="006B23C0"/>
    <w:rsid w:val="006E1FB9"/>
    <w:rsid w:val="006E4E1C"/>
    <w:rsid w:val="00722AE6"/>
    <w:rsid w:val="00754719"/>
    <w:rsid w:val="00755C59"/>
    <w:rsid w:val="0076122E"/>
    <w:rsid w:val="00766D4B"/>
    <w:rsid w:val="007730BF"/>
    <w:rsid w:val="007863DD"/>
    <w:rsid w:val="00792A3B"/>
    <w:rsid w:val="007A6698"/>
    <w:rsid w:val="007B0A71"/>
    <w:rsid w:val="007C1DFE"/>
    <w:rsid w:val="007F413E"/>
    <w:rsid w:val="007F7FE0"/>
    <w:rsid w:val="00804CE5"/>
    <w:rsid w:val="00845026"/>
    <w:rsid w:val="00876FF9"/>
    <w:rsid w:val="00881C7F"/>
    <w:rsid w:val="00881D86"/>
    <w:rsid w:val="008900A6"/>
    <w:rsid w:val="00895C5B"/>
    <w:rsid w:val="008B559B"/>
    <w:rsid w:val="008C2EE0"/>
    <w:rsid w:val="008C45A6"/>
    <w:rsid w:val="009136A1"/>
    <w:rsid w:val="00917DAA"/>
    <w:rsid w:val="009B4220"/>
    <w:rsid w:val="00A13BDC"/>
    <w:rsid w:val="00A25CC4"/>
    <w:rsid w:val="00A62D95"/>
    <w:rsid w:val="00A666FC"/>
    <w:rsid w:val="00A72F78"/>
    <w:rsid w:val="00A947E8"/>
    <w:rsid w:val="00A9608A"/>
    <w:rsid w:val="00B21F9F"/>
    <w:rsid w:val="00B5041A"/>
    <w:rsid w:val="00B7038E"/>
    <w:rsid w:val="00B87967"/>
    <w:rsid w:val="00BA00D9"/>
    <w:rsid w:val="00BB5D5C"/>
    <w:rsid w:val="00BD1B63"/>
    <w:rsid w:val="00BF104E"/>
    <w:rsid w:val="00C22B46"/>
    <w:rsid w:val="00C24DCD"/>
    <w:rsid w:val="00C33C9A"/>
    <w:rsid w:val="00C64DAC"/>
    <w:rsid w:val="00C91338"/>
    <w:rsid w:val="00CA683E"/>
    <w:rsid w:val="00CE23D6"/>
    <w:rsid w:val="00D07FF3"/>
    <w:rsid w:val="00D15E43"/>
    <w:rsid w:val="00D56D93"/>
    <w:rsid w:val="00D76093"/>
    <w:rsid w:val="00D76C54"/>
    <w:rsid w:val="00E56585"/>
    <w:rsid w:val="00E630F8"/>
    <w:rsid w:val="00E73AD3"/>
    <w:rsid w:val="00E83971"/>
    <w:rsid w:val="00E94E2A"/>
    <w:rsid w:val="00EE1D9F"/>
    <w:rsid w:val="00F42BC3"/>
    <w:rsid w:val="00F8755E"/>
    <w:rsid w:val="00F91E3C"/>
    <w:rsid w:val="00F97607"/>
    <w:rsid w:val="00FA7018"/>
    <w:rsid w:val="00FB0899"/>
    <w:rsid w:val="00FB0C90"/>
    <w:rsid w:val="00FB3F02"/>
    <w:rsid w:val="00FC5885"/>
    <w:rsid w:val="00FD3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EB1"/>
    <w:pPr>
      <w:spacing w:after="200" w:line="276" w:lineRule="auto"/>
    </w:pPr>
    <w:rPr>
      <w:rFonts w:cs="Calibri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25EE3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525EE3"/>
    <w:rPr>
      <w:rFonts w:ascii="Cambria" w:hAnsi="Cambria" w:cs="Cambria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99"/>
    <w:rsid w:val="00525EE3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C2EE0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485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8586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A666FC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semiHidden/>
    <w:rsid w:val="001F5976"/>
    <w:rPr>
      <w:color w:val="0000FF"/>
      <w:u w:val="single"/>
    </w:rPr>
  </w:style>
  <w:style w:type="paragraph" w:customStyle="1" w:styleId="ConsPlusTitle">
    <w:name w:val="ConsPlusTitle"/>
    <w:uiPriority w:val="99"/>
    <w:rsid w:val="009136A1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styleId="Caption">
    <w:name w:val="caption"/>
    <w:basedOn w:val="Normal"/>
    <w:uiPriority w:val="99"/>
    <w:qFormat/>
    <w:locked/>
    <w:rsid w:val="007B0A71"/>
    <w:pPr>
      <w:spacing w:after="0" w:line="240" w:lineRule="auto"/>
      <w:jc w:val="center"/>
    </w:pPr>
    <w:rPr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328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6D134097F82A3180034973BDC7867C751471D231FD2C02387E8706DC058B57BAC636B6AA5dCgCC" TargetMode="External"/><Relationship Id="rId5" Type="http://schemas.openxmlformats.org/officeDocument/2006/relationships/hyperlink" Target="consultantplus://offline/ref=F6D134097F82A3180034973BDC7867C751471D231FD2C02387E8706DC058B57BAC636B6AA2dCg5C" TargetMode="External"/><Relationship Id="rId4" Type="http://schemas.openxmlformats.org/officeDocument/2006/relationships/hyperlink" Target="http://www.AdminZ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43</TotalTime>
  <Pages>2</Pages>
  <Words>546</Words>
  <Characters>3114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Cадыкова</dc:creator>
  <cp:keywords/>
  <dc:description/>
  <cp:lastModifiedBy>Татьяна Андреевна</cp:lastModifiedBy>
  <cp:revision>10</cp:revision>
  <cp:lastPrinted>2015-12-24T01:34:00Z</cp:lastPrinted>
  <dcterms:created xsi:type="dcterms:W3CDTF">2015-11-18T02:44:00Z</dcterms:created>
  <dcterms:modified xsi:type="dcterms:W3CDTF">2015-12-24T01:43:00Z</dcterms:modified>
</cp:coreProperties>
</file>