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E2848" w:rsidRPr="00F2681B" w:rsidRDefault="000E2848" w:rsidP="00BF78FC">
      <w:pPr>
        <w:pStyle w:val="Caption"/>
        <w:rPr>
          <w:szCs w:val="28"/>
        </w:rPr>
      </w:pPr>
      <w:r w:rsidRPr="00F2681B">
        <w:rPr>
          <w:szCs w:val="28"/>
        </w:rPr>
        <w:t>РОССИЙСКАЯ ФЕДЕРАЦИЯ</w:t>
      </w:r>
    </w:p>
    <w:p w:rsidR="000E2848" w:rsidRPr="00F2681B" w:rsidRDefault="000E2848" w:rsidP="00BF78FC">
      <w:pPr>
        <w:jc w:val="center"/>
        <w:rPr>
          <w:b/>
          <w:sz w:val="28"/>
          <w:szCs w:val="28"/>
        </w:rPr>
      </w:pPr>
      <w:r w:rsidRPr="00F2681B">
        <w:rPr>
          <w:b/>
          <w:sz w:val="28"/>
          <w:szCs w:val="28"/>
        </w:rPr>
        <w:t>Иркутская область</w:t>
      </w:r>
    </w:p>
    <w:p w:rsidR="000E2848" w:rsidRPr="00F2681B" w:rsidRDefault="000E2848" w:rsidP="00BF78FC">
      <w:pPr>
        <w:jc w:val="center"/>
        <w:rPr>
          <w:b/>
          <w:sz w:val="28"/>
          <w:szCs w:val="28"/>
        </w:rPr>
      </w:pPr>
      <w:r w:rsidRPr="00F2681B">
        <w:rPr>
          <w:b/>
          <w:sz w:val="28"/>
          <w:szCs w:val="28"/>
        </w:rPr>
        <w:t>Администрация</w:t>
      </w:r>
    </w:p>
    <w:p w:rsidR="000E2848" w:rsidRPr="00F2681B" w:rsidRDefault="000E2848" w:rsidP="00BF78FC">
      <w:pPr>
        <w:jc w:val="center"/>
        <w:rPr>
          <w:b/>
          <w:sz w:val="28"/>
          <w:szCs w:val="28"/>
        </w:rPr>
      </w:pPr>
      <w:r w:rsidRPr="00F2681B">
        <w:rPr>
          <w:b/>
          <w:sz w:val="28"/>
          <w:szCs w:val="28"/>
        </w:rPr>
        <w:t>Зв</w:t>
      </w:r>
      <w:r>
        <w:rPr>
          <w:b/>
          <w:sz w:val="28"/>
          <w:szCs w:val="28"/>
        </w:rPr>
        <w:t>езднинского городского поселения</w:t>
      </w:r>
    </w:p>
    <w:p w:rsidR="000E2848" w:rsidRPr="008548BE" w:rsidRDefault="000E2848" w:rsidP="00BF78FC">
      <w:pPr>
        <w:rPr>
          <w:b/>
          <w:sz w:val="28"/>
          <w:szCs w:val="28"/>
        </w:rPr>
      </w:pPr>
    </w:p>
    <w:p w:rsidR="000E2848" w:rsidRPr="008548BE" w:rsidRDefault="000E2848" w:rsidP="00BF78FC">
      <w:pPr>
        <w:pStyle w:val="Heading1"/>
        <w:rPr>
          <w:rFonts w:ascii="Times New Roman" w:hAnsi="Times New Roman"/>
          <w:color w:val="auto"/>
          <w:sz w:val="28"/>
          <w:szCs w:val="28"/>
        </w:rPr>
      </w:pPr>
      <w:r w:rsidRPr="008548BE">
        <w:rPr>
          <w:rFonts w:ascii="Times New Roman" w:hAnsi="Times New Roman"/>
          <w:color w:val="auto"/>
          <w:sz w:val="28"/>
          <w:szCs w:val="28"/>
        </w:rPr>
        <w:t>Р Е Ш Е Н И Е</w:t>
      </w:r>
    </w:p>
    <w:p w:rsidR="000E2848" w:rsidRPr="00827B51" w:rsidRDefault="000E2848" w:rsidP="00BF78FC">
      <w:pPr>
        <w:pStyle w:val="Subtitle"/>
        <w:rPr>
          <w:sz w:val="28"/>
          <w:szCs w:val="28"/>
        </w:rPr>
      </w:pPr>
    </w:p>
    <w:p w:rsidR="000E2848" w:rsidRPr="00827B51" w:rsidRDefault="000E2848" w:rsidP="00BF78FC">
      <w:pPr>
        <w:pStyle w:val="Subtitle"/>
        <w:rPr>
          <w:sz w:val="28"/>
          <w:szCs w:val="28"/>
        </w:rPr>
      </w:pPr>
    </w:p>
    <w:p w:rsidR="000E2848" w:rsidRPr="00827B51" w:rsidRDefault="000E2848" w:rsidP="00BF78FC">
      <w:pPr>
        <w:pStyle w:val="Subtitle"/>
        <w:rPr>
          <w:sz w:val="28"/>
          <w:szCs w:val="28"/>
        </w:rPr>
      </w:pPr>
    </w:p>
    <w:p w:rsidR="000E2848" w:rsidRPr="00827B51" w:rsidRDefault="000E2848" w:rsidP="00BF78FC">
      <w:pPr>
        <w:pStyle w:val="Subtitle"/>
        <w:rPr>
          <w:b/>
          <w:sz w:val="28"/>
          <w:szCs w:val="28"/>
        </w:rPr>
      </w:pPr>
      <w:r w:rsidRPr="00827B51">
        <w:rPr>
          <w:sz w:val="28"/>
          <w:szCs w:val="28"/>
        </w:rPr>
        <w:t xml:space="preserve">№ </w:t>
      </w:r>
      <w:r>
        <w:rPr>
          <w:b/>
          <w:sz w:val="28"/>
          <w:szCs w:val="28"/>
        </w:rPr>
        <w:t>13</w:t>
      </w:r>
    </w:p>
    <w:p w:rsidR="000E2848" w:rsidRPr="00827B51" w:rsidRDefault="000E2848" w:rsidP="00BF78FC">
      <w:pPr>
        <w:pStyle w:val="Subtitle"/>
        <w:rPr>
          <w:sz w:val="28"/>
          <w:szCs w:val="28"/>
        </w:rPr>
      </w:pPr>
    </w:p>
    <w:p w:rsidR="000E2848" w:rsidRPr="00827B51" w:rsidRDefault="000E2848" w:rsidP="00BF78FC">
      <w:pPr>
        <w:pStyle w:val="Subtitle"/>
        <w:rPr>
          <w:sz w:val="28"/>
          <w:szCs w:val="28"/>
        </w:rPr>
      </w:pPr>
      <w:r>
        <w:rPr>
          <w:sz w:val="28"/>
          <w:szCs w:val="28"/>
        </w:rPr>
        <w:t xml:space="preserve">«28»   августа  </w:t>
      </w:r>
      <w:smartTag w:uri="urn:schemas-microsoft-com:office:smarttags" w:element="metricconverter">
        <w:smartTagPr>
          <w:attr w:name="ProductID" w:val="2015 г"/>
        </w:smartTagPr>
        <w:r>
          <w:rPr>
            <w:sz w:val="28"/>
            <w:szCs w:val="28"/>
          </w:rPr>
          <w:t>2015</w:t>
        </w:r>
        <w:r w:rsidRPr="00827B51">
          <w:rPr>
            <w:sz w:val="28"/>
            <w:szCs w:val="28"/>
          </w:rPr>
          <w:t xml:space="preserve"> г</w:t>
        </w:r>
      </w:smartTag>
      <w:r w:rsidRPr="00827B51">
        <w:rPr>
          <w:sz w:val="28"/>
          <w:szCs w:val="28"/>
        </w:rPr>
        <w:t>.</w:t>
      </w:r>
    </w:p>
    <w:p w:rsidR="000E2848" w:rsidRPr="00B12B33" w:rsidRDefault="000E2848" w:rsidP="00BF78FC"/>
    <w:p w:rsidR="000E2848" w:rsidRDefault="000E2848" w:rsidP="00035CC4">
      <w:r>
        <w:t xml:space="preserve">«О внесении изменений в </w:t>
      </w:r>
      <w:r w:rsidRPr="00B12B33">
        <w:t>утвержден</w:t>
      </w:r>
      <w:r>
        <w:t xml:space="preserve">ное </w:t>
      </w:r>
    </w:p>
    <w:p w:rsidR="000E2848" w:rsidRPr="00EB0716" w:rsidRDefault="000E2848" w:rsidP="00BF78FC">
      <w:r>
        <w:t xml:space="preserve">Решением </w:t>
      </w:r>
      <w:r w:rsidRPr="00EB0716">
        <w:t xml:space="preserve">№ 21 от « 27 » августа </w:t>
      </w:r>
      <w:smartTag w:uri="urn:schemas-microsoft-com:office:smarttags" w:element="metricconverter">
        <w:smartTagPr>
          <w:attr w:name="ProductID" w:val="2014 г"/>
        </w:smartTagPr>
        <w:r w:rsidRPr="00EB0716">
          <w:t>2014 г</w:t>
        </w:r>
      </w:smartTag>
      <w:r w:rsidRPr="00EB0716">
        <w:t xml:space="preserve">. </w:t>
      </w:r>
    </w:p>
    <w:p w:rsidR="000E2848" w:rsidRPr="00035CC4" w:rsidRDefault="000E2848" w:rsidP="00BF78FC">
      <w:pPr>
        <w:rPr>
          <w:b/>
        </w:rPr>
      </w:pPr>
      <w:r w:rsidRPr="00BF78FC">
        <w:t>Положение о бюджетном процессе в Звёзднинском</w:t>
      </w:r>
    </w:p>
    <w:p w:rsidR="000E2848" w:rsidRPr="00B12B33" w:rsidRDefault="000E2848" w:rsidP="00BF78FC">
      <w:r w:rsidRPr="00BF78FC">
        <w:t>муниципальном образовании</w:t>
      </w:r>
      <w:r>
        <w:t>»</w:t>
      </w:r>
    </w:p>
    <w:p w:rsidR="000E2848" w:rsidRPr="00B12B33" w:rsidRDefault="000E2848" w:rsidP="00BF78FC"/>
    <w:p w:rsidR="000E2848" w:rsidRPr="004027BB" w:rsidRDefault="000E2848" w:rsidP="00BF78FC">
      <w:pPr>
        <w:pStyle w:val="a"/>
        <w:ind w:left="139"/>
        <w:jc w:val="both"/>
        <w:rPr>
          <w:rFonts w:ascii="Times New Roman" w:hAnsi="Times New Roman"/>
        </w:rPr>
      </w:pPr>
      <w:r w:rsidRPr="004027BB">
        <w:rPr>
          <w:rFonts w:ascii="Times New Roman" w:hAnsi="Times New Roman"/>
        </w:rPr>
        <w:tab/>
        <w:t>В целях определения правовых основ, содержания и механизма осуществления бюджетного процесса в Звёзднинском муниципальном образовании, руководствуясь Бюджетным кодексом Российской Федерации, Федеральным законом от 06.10.2003 г. № 131-ФЗ «Об общих принципах организации местного самоуправления в Российской Федерации», руководствуясь ст.ст. 25, 48, 62 Устава Звёзднинского муниципального образования, Администрация Звёзднинского городского поселения,</w:t>
      </w:r>
    </w:p>
    <w:p w:rsidR="000E2848" w:rsidRPr="004027BB" w:rsidRDefault="000E2848" w:rsidP="00BF78FC"/>
    <w:p w:rsidR="000E2848" w:rsidRPr="004027BB" w:rsidRDefault="000E2848" w:rsidP="00BF78FC">
      <w:pPr>
        <w:jc w:val="center"/>
      </w:pPr>
      <w:r w:rsidRPr="004027BB">
        <w:t>РЕШИЛА:</w:t>
      </w:r>
    </w:p>
    <w:p w:rsidR="000E2848" w:rsidRPr="004027BB" w:rsidRDefault="000E2848" w:rsidP="00BF78FC"/>
    <w:p w:rsidR="000E2848" w:rsidRPr="004027BB" w:rsidRDefault="000E2848" w:rsidP="00D31A3B">
      <w:pPr>
        <w:autoSpaceDE w:val="0"/>
        <w:autoSpaceDN w:val="0"/>
        <w:adjustRightInd w:val="0"/>
        <w:jc w:val="both"/>
      </w:pPr>
      <w:r w:rsidRPr="004027BB">
        <w:t xml:space="preserve">1. </w:t>
      </w:r>
      <w:r w:rsidRPr="004027BB">
        <w:rPr>
          <w:b/>
        </w:rPr>
        <w:t>Внести изменения в часть 1 статьи 7 Положения «О бюджетном процессе в Звезднинском муниципальном образовании»</w:t>
      </w:r>
      <w:r w:rsidRPr="004027BB">
        <w:t>, добавить пункт и изложить в следующей редакции: «Главный администратор доходов бюджета обладает следующими бюджетными полномочиями:</w:t>
      </w:r>
    </w:p>
    <w:p w:rsidR="000E2848" w:rsidRPr="004027BB" w:rsidRDefault="000E2848" w:rsidP="00D31A3B">
      <w:pPr>
        <w:autoSpaceDE w:val="0"/>
        <w:autoSpaceDN w:val="0"/>
        <w:adjustRightInd w:val="0"/>
        <w:ind w:firstLine="540"/>
        <w:jc w:val="both"/>
      </w:pPr>
      <w:r w:rsidRPr="004027BB">
        <w:t>1) формирует перечень подведомственных ему администраторов доходов бюджета;</w:t>
      </w:r>
    </w:p>
    <w:p w:rsidR="000E2848" w:rsidRPr="004027BB" w:rsidRDefault="000E2848" w:rsidP="00D31A3B">
      <w:pPr>
        <w:autoSpaceDE w:val="0"/>
        <w:autoSpaceDN w:val="0"/>
        <w:adjustRightInd w:val="0"/>
        <w:ind w:firstLine="540"/>
        <w:jc w:val="both"/>
      </w:pPr>
      <w:r w:rsidRPr="004027BB">
        <w:t>2) представляет сведения, необходимые для составления среднесрочного финансового плана и (или) проекта бюджета;</w:t>
      </w:r>
    </w:p>
    <w:p w:rsidR="000E2848" w:rsidRPr="004027BB" w:rsidRDefault="000E2848" w:rsidP="00D31A3B">
      <w:pPr>
        <w:autoSpaceDE w:val="0"/>
        <w:autoSpaceDN w:val="0"/>
        <w:adjustRightInd w:val="0"/>
        <w:ind w:firstLine="540"/>
        <w:jc w:val="both"/>
      </w:pPr>
      <w:r w:rsidRPr="004027BB">
        <w:t>3) представляет сведения для составления и ведения кассового плана;</w:t>
      </w:r>
    </w:p>
    <w:p w:rsidR="000E2848" w:rsidRPr="004027BB" w:rsidRDefault="000E2848" w:rsidP="00D31A3B">
      <w:pPr>
        <w:autoSpaceDE w:val="0"/>
        <w:autoSpaceDN w:val="0"/>
        <w:adjustRightInd w:val="0"/>
        <w:ind w:firstLine="540"/>
        <w:jc w:val="both"/>
      </w:pPr>
      <w:r w:rsidRPr="004027BB">
        <w:t>4) формирует и представляет бюджетную отчетность главного администратора доходов бюджета;</w:t>
      </w:r>
    </w:p>
    <w:p w:rsidR="000E2848" w:rsidRPr="004027BB" w:rsidRDefault="000E2848" w:rsidP="00D31A3B">
      <w:pPr>
        <w:autoSpaceDE w:val="0"/>
        <w:autoSpaceDN w:val="0"/>
        <w:adjustRightInd w:val="0"/>
        <w:ind w:firstLine="540"/>
        <w:jc w:val="both"/>
      </w:pPr>
      <w:r w:rsidRPr="004027BB">
        <w:t>5) осуществляет иные бюджетные полномочия, установленные БК РФ и принимаемыми в соответствии с ним муниципальными правовыми актами, регулирующими бюджетные правоотношения.</w:t>
      </w:r>
    </w:p>
    <w:p w:rsidR="000E2848" w:rsidRPr="004027BB" w:rsidRDefault="000E2848" w:rsidP="00D31A3B">
      <w:pPr>
        <w:pStyle w:val="ListParagraph"/>
        <w:ind w:left="360"/>
        <w:jc w:val="both"/>
      </w:pPr>
      <w:r w:rsidRPr="004027BB">
        <w:t xml:space="preserve">6) Осуществляет ведение реестра источников доходов бюджета по закрепленным за ним источникам доходов на основании перечня источников доходов бюджетов бюджетной системы Российской Федерации». </w:t>
      </w:r>
    </w:p>
    <w:p w:rsidR="000E2848" w:rsidRPr="004027BB" w:rsidRDefault="000E2848" w:rsidP="00BF78FC">
      <w:pPr>
        <w:pStyle w:val="ListParagraph"/>
        <w:ind w:left="360"/>
        <w:jc w:val="both"/>
      </w:pPr>
    </w:p>
    <w:p w:rsidR="000E2848" w:rsidRPr="004027BB" w:rsidRDefault="000E2848" w:rsidP="00D31A3B">
      <w:pPr>
        <w:autoSpaceDE w:val="0"/>
        <w:autoSpaceDN w:val="0"/>
        <w:adjustRightInd w:val="0"/>
        <w:jc w:val="both"/>
      </w:pPr>
      <w:r w:rsidRPr="004027BB">
        <w:t xml:space="preserve">2. </w:t>
      </w:r>
      <w:r w:rsidRPr="004027BB">
        <w:rPr>
          <w:b/>
        </w:rPr>
        <w:t>Внести изменения в часть 4 статьи 11 Положения «О бюджетном процессе в Звезднинском муниципальном образовании»</w:t>
      </w:r>
      <w:r w:rsidRPr="004027BB">
        <w:t>, и изложить в следующей редакции: «Составление проекта бюджета основывается на:</w:t>
      </w:r>
    </w:p>
    <w:p w:rsidR="000E2848" w:rsidRPr="004027BB" w:rsidRDefault="000E2848" w:rsidP="00D31A3B">
      <w:pPr>
        <w:autoSpaceDE w:val="0"/>
        <w:autoSpaceDN w:val="0"/>
        <w:adjustRightInd w:val="0"/>
        <w:ind w:firstLine="720"/>
        <w:jc w:val="both"/>
      </w:pPr>
      <w:r w:rsidRPr="004027BB">
        <w:t xml:space="preserve">- </w:t>
      </w:r>
      <w:hyperlink r:id="rId5" w:history="1">
        <w:r w:rsidRPr="004027BB">
          <w:t>Бюджетном послании</w:t>
        </w:r>
      </w:hyperlink>
      <w:r w:rsidRPr="004027BB">
        <w:t xml:space="preserve"> Президента Российской Федерации;</w:t>
      </w:r>
    </w:p>
    <w:p w:rsidR="000E2848" w:rsidRPr="004027BB" w:rsidRDefault="000E2848" w:rsidP="00D31A3B">
      <w:pPr>
        <w:autoSpaceDE w:val="0"/>
        <w:autoSpaceDN w:val="0"/>
        <w:adjustRightInd w:val="0"/>
        <w:ind w:firstLine="720"/>
        <w:jc w:val="both"/>
      </w:pPr>
      <w:r w:rsidRPr="004027BB">
        <w:t>- прогнозе социально-экономического развития Звёзднинского  муниципального образования;</w:t>
      </w:r>
    </w:p>
    <w:p w:rsidR="000E2848" w:rsidRPr="004027BB" w:rsidRDefault="000E2848" w:rsidP="00D31A3B">
      <w:pPr>
        <w:autoSpaceDE w:val="0"/>
        <w:autoSpaceDN w:val="0"/>
        <w:adjustRightInd w:val="0"/>
        <w:ind w:firstLine="720"/>
        <w:jc w:val="both"/>
      </w:pPr>
      <w:r w:rsidRPr="004027BB">
        <w:t>- основных направлениях бюджетной политики и основных направлениях налоговой политики поселения;</w:t>
      </w:r>
    </w:p>
    <w:p w:rsidR="000E2848" w:rsidRPr="004027BB" w:rsidRDefault="000E2848" w:rsidP="00D31A3B">
      <w:pPr>
        <w:autoSpaceDE w:val="0"/>
        <w:autoSpaceDN w:val="0"/>
        <w:adjustRightInd w:val="0"/>
        <w:ind w:firstLine="720"/>
        <w:jc w:val="both"/>
      </w:pPr>
      <w:r w:rsidRPr="004027BB">
        <w:t>- бюджетном прогнозе (проект бюджетного прогноза, проект изменений бюджетного прогноза) на долгосрочный период</w:t>
      </w:r>
      <w:r>
        <w:t>;</w:t>
      </w:r>
      <w:r w:rsidRPr="004027BB">
        <w:t xml:space="preserve"> </w:t>
      </w:r>
    </w:p>
    <w:p w:rsidR="000E2848" w:rsidRPr="004027BB" w:rsidRDefault="000E2848" w:rsidP="00D31A3B">
      <w:pPr>
        <w:autoSpaceDE w:val="0"/>
        <w:autoSpaceDN w:val="0"/>
        <w:adjustRightInd w:val="0"/>
        <w:ind w:firstLine="720"/>
        <w:jc w:val="both"/>
      </w:pPr>
      <w:r>
        <w:t xml:space="preserve">- </w:t>
      </w:r>
      <w:r w:rsidRPr="004027BB">
        <w:t xml:space="preserve">муниципальных программах». </w:t>
      </w:r>
    </w:p>
    <w:p w:rsidR="000E2848" w:rsidRPr="004027BB" w:rsidRDefault="000E2848" w:rsidP="00BF78FC">
      <w:pPr>
        <w:pStyle w:val="ListParagraph"/>
      </w:pPr>
    </w:p>
    <w:p w:rsidR="000E2848" w:rsidRPr="004027BB" w:rsidRDefault="000E2848" w:rsidP="008F4501">
      <w:pPr>
        <w:jc w:val="both"/>
      </w:pPr>
      <w:r w:rsidRPr="004027BB">
        <w:t xml:space="preserve">3. </w:t>
      </w:r>
      <w:r w:rsidRPr="004027BB">
        <w:rPr>
          <w:b/>
        </w:rPr>
        <w:t>Внести изменения в статью 16 Положения</w:t>
      </w:r>
      <w:r w:rsidRPr="004027BB">
        <w:t xml:space="preserve">, и изложить в следующей редакции: </w:t>
      </w:r>
    </w:p>
    <w:p w:rsidR="000E2848" w:rsidRPr="004027BB" w:rsidRDefault="000E2848" w:rsidP="008F4501">
      <w:pPr>
        <w:jc w:val="both"/>
      </w:pPr>
      <w:r w:rsidRPr="004027BB">
        <w:t xml:space="preserve">        «1. Проект решение о бюджете вносится на рассмотрение Думы городского поселения Администрацией городского поселения не позднее 15 ноября текущего финансового года.</w:t>
      </w:r>
    </w:p>
    <w:p w:rsidR="000E2848" w:rsidRPr="004027BB" w:rsidRDefault="000E2848" w:rsidP="008F4501">
      <w:pPr>
        <w:ind w:firstLine="547"/>
      </w:pPr>
      <w:r w:rsidRPr="004027BB">
        <w:t xml:space="preserve"> В решении о бюджете должны содержаться </w:t>
      </w:r>
      <w:bookmarkStart w:id="0" w:name="sub_18413"/>
      <w:r w:rsidRPr="004027BB">
        <w:rPr>
          <w:rStyle w:val="blk"/>
        </w:rPr>
        <w:t>нормативы распределения доходов между бюджетами городских, сельских поселений (внутригородских районов) в случае, если они не установлены Бюджетным Кодексом РФ, законом субъекта Российской Федерации о бюджете субъекта Российской Федерации, законами субъекта Российской Федерации и муниципальными правовыми актами.</w:t>
      </w:r>
    </w:p>
    <w:p w:rsidR="000E2848" w:rsidRPr="004027BB" w:rsidRDefault="000E2848" w:rsidP="008F4501">
      <w:pPr>
        <w:ind w:firstLine="547"/>
      </w:pPr>
      <w:r w:rsidRPr="004027BB">
        <w:t>2. Решением о бюджете утверждаются:</w:t>
      </w:r>
    </w:p>
    <w:bookmarkEnd w:id="0"/>
    <w:p w:rsidR="000E2848" w:rsidRPr="004027BB" w:rsidRDefault="000E2848" w:rsidP="008F4501">
      <w:pPr>
        <w:ind w:firstLine="547"/>
      </w:pPr>
      <w:r w:rsidRPr="004027BB">
        <w:t xml:space="preserve">1) </w:t>
      </w:r>
      <w:r w:rsidRPr="004027BB">
        <w:rPr>
          <w:rStyle w:val="blk"/>
        </w:rPr>
        <w:t>перечень главных администраторов доходов бюджета;</w:t>
      </w:r>
    </w:p>
    <w:p w:rsidR="000E2848" w:rsidRPr="004027BB" w:rsidRDefault="000E2848" w:rsidP="008F4501">
      <w:pPr>
        <w:ind w:firstLine="547"/>
      </w:pPr>
      <w:r w:rsidRPr="004027BB">
        <w:rPr>
          <w:rStyle w:val="blk"/>
        </w:rPr>
        <w:t>2) перечень главных администраторов источников финансирования дефицита бюджета;</w:t>
      </w:r>
    </w:p>
    <w:p w:rsidR="000E2848" w:rsidRPr="004027BB" w:rsidRDefault="000E2848" w:rsidP="008F4501">
      <w:pPr>
        <w:ind w:firstLine="547"/>
        <w:jc w:val="both"/>
      </w:pPr>
      <w:r w:rsidRPr="004027BB">
        <w:rPr>
          <w:rStyle w:val="blk"/>
        </w:rPr>
        <w:t>3) распределение бюджетных ассигнований по разделам, подразделам, целевым статьям, группам (группам и подгруппам) видов расходов либо по разделам, подразделам, целевым статьям (государственным (муниципальным) программам и непрограммным направлениям деятельности), группам (группам и подгруппам) видов расходов и (или) по целевым статьям (государственным (муниципальным) программам и непрограммным направлениям деятельности), группам (группам и подгруппам) видов расходов классификации расходов бюджетов на очередной финансовый год (очередной финансовый год и плановый период), а также по разделам и подразделам классификации расходов бюджетов в случаях, установленных Бюджетным Кодексом РФ, законом Иркутской области Российской Федерации, муниципальным правовым актом Звезднинского городского поселения;</w:t>
      </w:r>
    </w:p>
    <w:p w:rsidR="000E2848" w:rsidRPr="004027BB" w:rsidRDefault="000E2848" w:rsidP="008F4501">
      <w:pPr>
        <w:ind w:firstLine="547"/>
      </w:pPr>
      <w:r w:rsidRPr="004027BB">
        <w:rPr>
          <w:rStyle w:val="blk"/>
        </w:rPr>
        <w:t>4) ведомственная структура расходов бюджета на очередной финансовый год (очередной финансовый год и плановый период), за исключением бюджетов государственных внебюджетных фондов;</w:t>
      </w:r>
    </w:p>
    <w:p w:rsidR="000E2848" w:rsidRPr="004027BB" w:rsidRDefault="000E2848" w:rsidP="008F4501">
      <w:pPr>
        <w:ind w:firstLine="547"/>
      </w:pPr>
      <w:r w:rsidRPr="004027BB">
        <w:rPr>
          <w:rStyle w:val="blk"/>
        </w:rPr>
        <w:t>5) общий объем бюджетных ассигнований, направляемых на исполнение публичных нормативных обязательств;</w:t>
      </w:r>
    </w:p>
    <w:p w:rsidR="000E2848" w:rsidRPr="004027BB" w:rsidRDefault="000E2848" w:rsidP="008F4501">
      <w:pPr>
        <w:ind w:firstLine="547"/>
      </w:pPr>
      <w:r w:rsidRPr="004027BB">
        <w:rPr>
          <w:rStyle w:val="blk"/>
        </w:rPr>
        <w:t>6) объем межбюджетных трансфертов, получаемых из других бюджетов и (или) предоставляемых другим бюджетам бюджетной системы Российской Федерации в очередном финансовом году (очередном финансовом году и плановом периоде);</w:t>
      </w:r>
    </w:p>
    <w:p w:rsidR="000E2848" w:rsidRPr="004027BB" w:rsidRDefault="000E2848" w:rsidP="008F4501">
      <w:pPr>
        <w:ind w:firstLine="547"/>
      </w:pPr>
      <w:r w:rsidRPr="004027BB">
        <w:rPr>
          <w:rStyle w:val="blk"/>
        </w:rPr>
        <w:t>7) общий объем условно утверждаемых (утвержденных) расходов в случае утверждения бюджета на очередной финансовый год и плановый период на первый год планового периода в объеме не менее 2,5 процента общего объема расходов бюджета (без учета расходов бюджета, предусмотренных за счет межбюджетных трансфертов из других бюджетов бюджетной системы Российской Федерации, имеющих целевое назначение), на второй год планового периода в объеме не менее 5 процентов общего объема расходов бюджета (без учета расходов бюджета, предусмотренных за счет межбюджетных трансфертов из других бюджетов бюджетной системы Российской Федерации, имеющих целевое назначение);</w:t>
      </w:r>
    </w:p>
    <w:p w:rsidR="000E2848" w:rsidRPr="004027BB" w:rsidRDefault="000E2848" w:rsidP="008F4501">
      <w:pPr>
        <w:ind w:firstLine="547"/>
      </w:pPr>
      <w:r w:rsidRPr="004027BB">
        <w:rPr>
          <w:rStyle w:val="blk"/>
        </w:rPr>
        <w:t>8) источники финансирования дефицита бюджета на очередной финансовый год (очередной финансовый год и плановый период);</w:t>
      </w:r>
    </w:p>
    <w:p w:rsidR="000E2848" w:rsidRPr="004027BB" w:rsidRDefault="000E2848" w:rsidP="008F4501">
      <w:pPr>
        <w:ind w:firstLine="547"/>
      </w:pPr>
      <w:r w:rsidRPr="004027BB">
        <w:rPr>
          <w:rStyle w:val="blk"/>
        </w:rPr>
        <w:t>9) верхний предел государственного (муниципального) внутреннего долга и (или) верхний предел государственного внешнего долга по состоянию на 1 января года, следующего за очередным финансовым годом (очередным финансовым годом и каждым годом планового периода), с указанием в том числе верхнего предела долга по государственным или муниципальным гарантиям;</w:t>
      </w:r>
    </w:p>
    <w:p w:rsidR="000E2848" w:rsidRPr="004027BB" w:rsidRDefault="000E2848" w:rsidP="008F4501">
      <w:pPr>
        <w:ind w:firstLine="547"/>
      </w:pPr>
      <w:r w:rsidRPr="004027BB">
        <w:rPr>
          <w:rStyle w:val="blk"/>
        </w:rPr>
        <w:t>10) иные показатели федерального бюджета и бюджетов государственных внебюджетных фондов Российской Федерации, бюджета субъекта Российской Федерации и бюджетов территориальных государственных внебюджетных фондов, местного бюджета.</w:t>
      </w:r>
    </w:p>
    <w:p w:rsidR="000E2848" w:rsidRPr="004027BB" w:rsidRDefault="000E2848" w:rsidP="008F4501">
      <w:pPr>
        <w:autoSpaceDE w:val="0"/>
        <w:autoSpaceDN w:val="0"/>
        <w:adjustRightInd w:val="0"/>
        <w:ind w:firstLine="540"/>
        <w:jc w:val="both"/>
      </w:pPr>
      <w:r w:rsidRPr="004027BB">
        <w:t xml:space="preserve">3. Одновременно с проектом решения о бюджете в Думу городского поселения представляются: </w:t>
      </w:r>
    </w:p>
    <w:p w:rsidR="000E2848" w:rsidRPr="004027BB" w:rsidRDefault="000E2848" w:rsidP="008F4501">
      <w:pPr>
        <w:ind w:firstLine="547"/>
      </w:pPr>
      <w:r w:rsidRPr="004027BB">
        <w:rPr>
          <w:rStyle w:val="blk"/>
        </w:rPr>
        <w:t>1) основные направления бюджетной политики и основные направления налоговой политики;</w:t>
      </w:r>
    </w:p>
    <w:p w:rsidR="000E2848" w:rsidRPr="004027BB" w:rsidRDefault="000E2848" w:rsidP="008F4501">
      <w:pPr>
        <w:ind w:firstLine="547"/>
      </w:pPr>
      <w:r w:rsidRPr="004027BB">
        <w:rPr>
          <w:rStyle w:val="blk"/>
        </w:rPr>
        <w:t>2) предварительные итоги социально-экономического развития соответствующей территории за истекший период текущего финансового года и ожидаемые итоги социально-экономического развития соответствующей территории за текущий финансовый год;</w:t>
      </w:r>
    </w:p>
    <w:p w:rsidR="000E2848" w:rsidRPr="004027BB" w:rsidRDefault="000E2848" w:rsidP="008F4501">
      <w:pPr>
        <w:ind w:firstLine="547"/>
      </w:pPr>
      <w:r w:rsidRPr="004027BB">
        <w:rPr>
          <w:rStyle w:val="blk"/>
        </w:rPr>
        <w:t>3) прогноз социально-экономического развития соответствующей территории;</w:t>
      </w:r>
    </w:p>
    <w:p w:rsidR="000E2848" w:rsidRPr="004027BB" w:rsidRDefault="000E2848" w:rsidP="008F4501">
      <w:pPr>
        <w:ind w:firstLine="547"/>
      </w:pPr>
      <w:r w:rsidRPr="004027BB">
        <w:rPr>
          <w:rStyle w:val="blk"/>
        </w:rPr>
        <w:t>4) прогноз основных характеристик (общий объем доходов, общий объем расходов, дефицита (профицита) бюджета) консолидированного бюджета соответствующей территории на очередной финансовый год и плановый период либо утвержденный среднесрочный финансовый план;</w:t>
      </w:r>
    </w:p>
    <w:p w:rsidR="000E2848" w:rsidRPr="004027BB" w:rsidRDefault="000E2848" w:rsidP="008F4501">
      <w:pPr>
        <w:ind w:firstLine="547"/>
      </w:pPr>
      <w:r w:rsidRPr="004027BB">
        <w:rPr>
          <w:rStyle w:val="blk"/>
        </w:rPr>
        <w:t>5) пояснительная записка к проекту бюджета;</w:t>
      </w:r>
    </w:p>
    <w:p w:rsidR="000E2848" w:rsidRPr="004027BB" w:rsidRDefault="000E2848" w:rsidP="008F4501">
      <w:pPr>
        <w:ind w:firstLine="547"/>
      </w:pPr>
      <w:r w:rsidRPr="004027BB">
        <w:rPr>
          <w:rStyle w:val="blk"/>
        </w:rPr>
        <w:t>6) методики (проекты методик) и расчеты распределения межбюджетных трансфертов;</w:t>
      </w:r>
    </w:p>
    <w:p w:rsidR="000E2848" w:rsidRPr="004027BB" w:rsidRDefault="000E2848" w:rsidP="008F4501">
      <w:pPr>
        <w:ind w:firstLine="547"/>
      </w:pPr>
      <w:r w:rsidRPr="004027BB">
        <w:rPr>
          <w:rStyle w:val="blk"/>
        </w:rPr>
        <w:t>7) верхний предел государственного (муниципального) внутреннего долга на 1 января года, следующего за очередным финансовым годом (очередным финансовым годом и каждым годом планового периода), и (или) верхний предел государственного внешнего долга на 1 января года, следующего за очередным финансовым годом и каждым годом планового периода;</w:t>
      </w:r>
    </w:p>
    <w:p w:rsidR="000E2848" w:rsidRPr="004027BB" w:rsidRDefault="000E2848" w:rsidP="008F4501">
      <w:pPr>
        <w:ind w:firstLine="547"/>
      </w:pPr>
      <w:r w:rsidRPr="004027BB">
        <w:rPr>
          <w:rStyle w:val="blk"/>
        </w:rPr>
        <w:t>8) оценка ожидаемого исполнения бюджета на текущий финансовый год;</w:t>
      </w:r>
    </w:p>
    <w:p w:rsidR="000E2848" w:rsidRPr="004027BB" w:rsidRDefault="000E2848" w:rsidP="008F4501">
      <w:pPr>
        <w:ind w:firstLine="547"/>
      </w:pPr>
      <w:r w:rsidRPr="004027BB">
        <w:rPr>
          <w:rStyle w:val="blk"/>
        </w:rPr>
        <w:t>9) проекты законов о бюджетах государственных внебюджетных фондов;</w:t>
      </w:r>
    </w:p>
    <w:p w:rsidR="000E2848" w:rsidRPr="004027BB" w:rsidRDefault="000E2848" w:rsidP="008F4501">
      <w:pPr>
        <w:ind w:firstLine="547"/>
      </w:pPr>
      <w:r w:rsidRPr="004027BB">
        <w:rPr>
          <w:rStyle w:val="blk"/>
        </w:rPr>
        <w:t>10) предложенные законодательными (представительными) органами, органами судебной системы, органами внешнего государственного (муниципального) финансового контроля проекты бюджетных смет указанных органов, представляемые в случае возникновения разногласий с финансовым органом в отношении указанных бюджетных смет;</w:t>
      </w:r>
    </w:p>
    <w:p w:rsidR="000E2848" w:rsidRPr="004027BB" w:rsidRDefault="000E2848" w:rsidP="008F4501">
      <w:pPr>
        <w:ind w:firstLine="547"/>
      </w:pPr>
      <w:r w:rsidRPr="004027BB">
        <w:rPr>
          <w:rStyle w:val="blk"/>
        </w:rPr>
        <w:t>11) иные документы и материалы</w:t>
      </w:r>
      <w:r w:rsidRPr="004027BB">
        <w:t xml:space="preserve">». </w:t>
      </w:r>
    </w:p>
    <w:p w:rsidR="000E2848" w:rsidRPr="004027BB" w:rsidRDefault="000E2848" w:rsidP="00BF78FC">
      <w:pPr>
        <w:pStyle w:val="ListParagraph"/>
      </w:pPr>
    </w:p>
    <w:p w:rsidR="000E2848" w:rsidRPr="004027BB" w:rsidRDefault="000E2848" w:rsidP="008F4501">
      <w:pPr>
        <w:pStyle w:val="ListParagraph"/>
        <w:numPr>
          <w:ilvl w:val="0"/>
          <w:numId w:val="3"/>
        </w:numPr>
        <w:jc w:val="both"/>
      </w:pPr>
      <w:r w:rsidRPr="004027BB">
        <w:t xml:space="preserve">Настоящее решение вступает в силу с момента принятия. </w:t>
      </w:r>
    </w:p>
    <w:p w:rsidR="000E2848" w:rsidRPr="004027BB" w:rsidRDefault="000E2848" w:rsidP="008F4501">
      <w:pPr>
        <w:pStyle w:val="ListParagraph"/>
        <w:numPr>
          <w:ilvl w:val="0"/>
          <w:numId w:val="3"/>
        </w:numPr>
        <w:jc w:val="both"/>
      </w:pPr>
      <w:r w:rsidRPr="004027BB">
        <w:t xml:space="preserve">Опубликовать настоящее решение в информационно-телекоммуникационой сети «Инетрнет». </w:t>
      </w:r>
    </w:p>
    <w:p w:rsidR="000E2848" w:rsidRPr="004027BB" w:rsidRDefault="000E2848" w:rsidP="008F4501">
      <w:pPr>
        <w:pStyle w:val="ListParagraph"/>
        <w:numPr>
          <w:ilvl w:val="0"/>
          <w:numId w:val="3"/>
        </w:numPr>
        <w:jc w:val="both"/>
      </w:pPr>
      <w:r w:rsidRPr="004027BB">
        <w:t>Контроль за исполнением настоящего постановления оставляю за собой.</w:t>
      </w:r>
    </w:p>
    <w:p w:rsidR="000E2848" w:rsidRPr="004027BB" w:rsidRDefault="000E2848" w:rsidP="00BF78FC"/>
    <w:p w:rsidR="000E2848" w:rsidRPr="004027BB" w:rsidRDefault="000E2848" w:rsidP="00BF78FC"/>
    <w:p w:rsidR="000E2848" w:rsidRPr="004027BB" w:rsidRDefault="000E2848" w:rsidP="00BF78FC"/>
    <w:p w:rsidR="000E2848" w:rsidRPr="004027BB" w:rsidRDefault="000E2848" w:rsidP="00BF78FC"/>
    <w:p w:rsidR="000E2848" w:rsidRPr="004027BB" w:rsidRDefault="000E2848" w:rsidP="00BF78FC"/>
    <w:p w:rsidR="000E2848" w:rsidRPr="004027BB" w:rsidRDefault="000E2848" w:rsidP="00BF78FC">
      <w:r w:rsidRPr="004027BB">
        <w:t xml:space="preserve">Глава Звёзднинского </w:t>
      </w:r>
    </w:p>
    <w:p w:rsidR="000E2848" w:rsidRPr="004027BB" w:rsidRDefault="000E2848" w:rsidP="00BF78FC">
      <w:r w:rsidRPr="004027BB">
        <w:t>муниципального образования                                                                                  С.А. Ожегов</w:t>
      </w:r>
    </w:p>
    <w:p w:rsidR="000E2848" w:rsidRDefault="000E2848" w:rsidP="00BF78FC">
      <w:pPr>
        <w:ind w:firstLine="5040"/>
        <w:jc w:val="right"/>
      </w:pPr>
    </w:p>
    <w:p w:rsidR="000E2848" w:rsidRDefault="000E2848" w:rsidP="00BF78FC">
      <w:pPr>
        <w:ind w:firstLine="5040"/>
        <w:jc w:val="right"/>
      </w:pPr>
    </w:p>
    <w:p w:rsidR="000E2848" w:rsidRDefault="000E2848" w:rsidP="00BF78FC">
      <w:pPr>
        <w:ind w:firstLine="5040"/>
        <w:jc w:val="right"/>
      </w:pPr>
    </w:p>
    <w:p w:rsidR="000E2848" w:rsidRDefault="000E2848" w:rsidP="00BF78FC"/>
    <w:p w:rsidR="000E2848" w:rsidRPr="004027BB" w:rsidRDefault="000E2848">
      <w:pPr>
        <w:rPr>
          <w:sz w:val="16"/>
          <w:szCs w:val="16"/>
        </w:rPr>
      </w:pPr>
      <w:r w:rsidRPr="004027BB">
        <w:rPr>
          <w:sz w:val="16"/>
          <w:szCs w:val="16"/>
        </w:rPr>
        <w:t>Исп. Испектор по правовым вопросам</w:t>
      </w:r>
    </w:p>
    <w:p w:rsidR="000E2848" w:rsidRPr="004027BB" w:rsidRDefault="000E2848">
      <w:pPr>
        <w:rPr>
          <w:sz w:val="16"/>
          <w:szCs w:val="16"/>
        </w:rPr>
      </w:pPr>
      <w:r w:rsidRPr="004027BB">
        <w:rPr>
          <w:sz w:val="16"/>
          <w:szCs w:val="16"/>
        </w:rPr>
        <w:t>Алдаева К.С.</w:t>
      </w:r>
    </w:p>
    <w:sectPr w:rsidR="000E2848" w:rsidRPr="004027BB" w:rsidSect="003B74E9">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4A510E"/>
    <w:multiLevelType w:val="hybridMultilevel"/>
    <w:tmpl w:val="C1F66F96"/>
    <w:lvl w:ilvl="0" w:tplc="0419000F">
      <w:start w:val="3"/>
      <w:numFmt w:val="decimal"/>
      <w:lvlText w:val="%1."/>
      <w:lvlJc w:val="left"/>
      <w:pPr>
        <w:ind w:left="360" w:hanging="360"/>
      </w:pPr>
      <w:rPr>
        <w:rFonts w:cs="Times New Roman" w:hint="default"/>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1">
    <w:nsid w:val="110A7223"/>
    <w:multiLevelType w:val="hybridMultilevel"/>
    <w:tmpl w:val="C8AAC576"/>
    <w:lvl w:ilvl="0" w:tplc="6C2EAD3E">
      <w:start w:val="1"/>
      <w:numFmt w:val="decimal"/>
      <w:lvlText w:val="%1."/>
      <w:lvlJc w:val="left"/>
      <w:pPr>
        <w:ind w:left="360" w:hanging="360"/>
      </w:pPr>
      <w:rPr>
        <w:rFonts w:cs="Times New Roman" w:hint="default"/>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2">
    <w:nsid w:val="1F2C0F39"/>
    <w:multiLevelType w:val="hybridMultilevel"/>
    <w:tmpl w:val="26B2F1F0"/>
    <w:lvl w:ilvl="0" w:tplc="0419000F">
      <w:start w:val="4"/>
      <w:numFmt w:val="decimal"/>
      <w:lvlText w:val="%1."/>
      <w:lvlJc w:val="left"/>
      <w:pPr>
        <w:ind w:left="360" w:hanging="360"/>
      </w:pPr>
      <w:rPr>
        <w:rFonts w:cs="Times New Roman" w:hint="default"/>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num w:numId="1">
    <w:abstractNumId w:val="1"/>
  </w:num>
  <w:num w:numId="2">
    <w:abstractNumId w:val="0"/>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4"/>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BF78FC"/>
    <w:rsid w:val="0000450F"/>
    <w:rsid w:val="00035CC4"/>
    <w:rsid w:val="000E2848"/>
    <w:rsid w:val="00283BEE"/>
    <w:rsid w:val="003B74E9"/>
    <w:rsid w:val="004027BB"/>
    <w:rsid w:val="00611BC7"/>
    <w:rsid w:val="00827B51"/>
    <w:rsid w:val="008548BE"/>
    <w:rsid w:val="008F4501"/>
    <w:rsid w:val="0091247D"/>
    <w:rsid w:val="00B12B33"/>
    <w:rsid w:val="00BF78FC"/>
    <w:rsid w:val="00D31A3B"/>
    <w:rsid w:val="00EB0716"/>
    <w:rsid w:val="00F2681B"/>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semiHidden="0" w:uiPriority="0" w:unhideWhenUsed="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78FC"/>
    <w:rPr>
      <w:rFonts w:ascii="Times New Roman" w:eastAsia="Times New Roman" w:hAnsi="Times New Roman"/>
      <w:sz w:val="24"/>
      <w:szCs w:val="24"/>
    </w:rPr>
  </w:style>
  <w:style w:type="paragraph" w:styleId="Heading1">
    <w:name w:val="heading 1"/>
    <w:basedOn w:val="Normal"/>
    <w:next w:val="Normal"/>
    <w:link w:val="Heading1Char"/>
    <w:uiPriority w:val="99"/>
    <w:qFormat/>
    <w:rsid w:val="00BF78FC"/>
    <w:pPr>
      <w:autoSpaceDE w:val="0"/>
      <w:autoSpaceDN w:val="0"/>
      <w:adjustRightInd w:val="0"/>
      <w:spacing w:before="108" w:after="108"/>
      <w:jc w:val="center"/>
      <w:outlineLvl w:val="0"/>
    </w:pPr>
    <w:rPr>
      <w:rFonts w:ascii="Arial" w:eastAsia="Calibri" w:hAnsi="Arial"/>
      <w:b/>
      <w:bCs/>
      <w:color w:val="00008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BF78FC"/>
    <w:rPr>
      <w:rFonts w:ascii="Arial" w:eastAsia="Times New Roman" w:hAnsi="Arial" w:cs="Times New Roman"/>
      <w:b/>
      <w:bCs/>
      <w:color w:val="000080"/>
      <w:sz w:val="24"/>
      <w:szCs w:val="24"/>
      <w:lang w:eastAsia="ru-RU"/>
    </w:rPr>
  </w:style>
  <w:style w:type="paragraph" w:styleId="Caption">
    <w:name w:val="caption"/>
    <w:basedOn w:val="Normal"/>
    <w:uiPriority w:val="99"/>
    <w:qFormat/>
    <w:rsid w:val="00BF78FC"/>
    <w:pPr>
      <w:jc w:val="center"/>
    </w:pPr>
    <w:rPr>
      <w:b/>
      <w:szCs w:val="20"/>
    </w:rPr>
  </w:style>
  <w:style w:type="paragraph" w:styleId="Subtitle">
    <w:name w:val="Subtitle"/>
    <w:basedOn w:val="Normal"/>
    <w:link w:val="SubtitleChar"/>
    <w:uiPriority w:val="99"/>
    <w:qFormat/>
    <w:rsid w:val="00BF78FC"/>
    <w:rPr>
      <w:szCs w:val="20"/>
    </w:rPr>
  </w:style>
  <w:style w:type="character" w:customStyle="1" w:styleId="SubtitleChar">
    <w:name w:val="Subtitle Char"/>
    <w:basedOn w:val="DefaultParagraphFont"/>
    <w:link w:val="Subtitle"/>
    <w:uiPriority w:val="99"/>
    <w:locked/>
    <w:rsid w:val="00BF78FC"/>
    <w:rPr>
      <w:rFonts w:ascii="Times New Roman" w:hAnsi="Times New Roman" w:cs="Times New Roman"/>
      <w:sz w:val="20"/>
      <w:szCs w:val="20"/>
      <w:lang w:eastAsia="ru-RU"/>
    </w:rPr>
  </w:style>
  <w:style w:type="paragraph" w:styleId="ListParagraph">
    <w:name w:val="List Paragraph"/>
    <w:basedOn w:val="Normal"/>
    <w:uiPriority w:val="99"/>
    <w:qFormat/>
    <w:rsid w:val="00BF78FC"/>
    <w:pPr>
      <w:ind w:left="720"/>
      <w:contextualSpacing/>
    </w:pPr>
  </w:style>
  <w:style w:type="paragraph" w:customStyle="1" w:styleId="a">
    <w:name w:val="Прижатый влево"/>
    <w:basedOn w:val="Normal"/>
    <w:next w:val="Normal"/>
    <w:uiPriority w:val="99"/>
    <w:rsid w:val="00BF78FC"/>
    <w:pPr>
      <w:autoSpaceDE w:val="0"/>
      <w:autoSpaceDN w:val="0"/>
      <w:adjustRightInd w:val="0"/>
    </w:pPr>
    <w:rPr>
      <w:rFonts w:ascii="Arial" w:hAnsi="Arial"/>
    </w:rPr>
  </w:style>
  <w:style w:type="character" w:customStyle="1" w:styleId="blk">
    <w:name w:val="blk"/>
    <w:basedOn w:val="DefaultParagraphFont"/>
    <w:uiPriority w:val="99"/>
    <w:rsid w:val="008F4501"/>
    <w:rPr>
      <w:rFonts w:cs="Times New Roma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garantF1://5122996.0"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34</TotalTime>
  <Pages>3</Pages>
  <Words>1172</Words>
  <Characters>6681</Characters>
  <Application>Microsoft Office Outlook</Application>
  <DocSecurity>0</DocSecurity>
  <Lines>0</Lines>
  <Paragraphs>0</Paragraphs>
  <ScaleCrop>false</ScaleCrop>
  <Company>Reanimator Extreme Edition</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Света</dc:creator>
  <cp:keywords/>
  <dc:description/>
  <cp:lastModifiedBy>Admin</cp:lastModifiedBy>
  <cp:revision>6</cp:revision>
  <dcterms:created xsi:type="dcterms:W3CDTF">2015-07-03T06:08:00Z</dcterms:created>
  <dcterms:modified xsi:type="dcterms:W3CDTF">2015-09-11T06:40:00Z</dcterms:modified>
</cp:coreProperties>
</file>