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E9798" w14:textId="77777777" w:rsidR="00C36DA4" w:rsidRPr="00C36DA4" w:rsidRDefault="00C36DA4" w:rsidP="00C36DA4">
      <w:pPr>
        <w:spacing w:after="16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  <w14:ligatures w14:val="none"/>
        </w:rPr>
      </w:pPr>
      <w:r w:rsidRPr="00C36DA4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  <w14:ligatures w14:val="none"/>
        </w:rPr>
        <w:t>Уведомление о проведении оценки обеспечения готовности к отопительному периоду 2026-2027 годов</w:t>
      </w:r>
    </w:p>
    <w:p w14:paraId="6F1A8A11" w14:textId="463499BC" w:rsidR="00C36DA4" w:rsidRPr="00A75165" w:rsidRDefault="00C36DA4" w:rsidP="00C36DA4">
      <w:pPr>
        <w:spacing w:after="240" w:line="420" w:lineRule="atLeast"/>
        <w:jc w:val="both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A75165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В соответствии с требованиями пункта 7 Порядка проведения оценки обеспечения готовности к отопительному периоду, утвержденного приказом Минэнерго России от 13.11.2024 № 2234 (далее – Порядок), комиссия, образованная постановлением </w:t>
      </w:r>
      <w:r w:rsidR="00930C55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И.о. </w:t>
      </w:r>
      <w:r w:rsidRPr="00A75165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главы администрации </w:t>
      </w:r>
      <w:proofErr w:type="spellStart"/>
      <w:r w:rsidR="00930C55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Звёзднинского</w:t>
      </w:r>
      <w:proofErr w:type="spellEnd"/>
      <w:r w:rsidR="00930C55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</w:t>
      </w:r>
      <w:r w:rsidRPr="00A75165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городского поселения от 2</w:t>
      </w:r>
      <w:r w:rsidR="00930C55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8</w:t>
      </w:r>
      <w:r w:rsidRPr="00A75165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.07.2026 г. №</w:t>
      </w:r>
      <w:r w:rsidR="00930C55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48</w:t>
      </w:r>
      <w:r w:rsidRPr="00A75165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,</w:t>
      </w:r>
    </w:p>
    <w:p w14:paraId="682FA516" w14:textId="1D7B4D1E" w:rsidR="00C36DA4" w:rsidRPr="00A75165" w:rsidRDefault="00C36DA4" w:rsidP="00C36DA4">
      <w:pPr>
        <w:spacing w:after="240" w:line="420" w:lineRule="atLeast"/>
        <w:jc w:val="both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A75165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УВЕДОМЛЯЕТ</w:t>
      </w:r>
      <w:r w:rsidR="00930C55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</w:t>
      </w:r>
      <w:r w:rsidRPr="00A75165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о начале проведения оценки обеспечения готовности организации, осуществляющих свою деятельность на территории </w:t>
      </w:r>
      <w:proofErr w:type="spellStart"/>
      <w:r w:rsidR="00930C55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Звёзднинского</w:t>
      </w:r>
      <w:proofErr w:type="spellEnd"/>
      <w:r w:rsidRPr="00A75165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муниципального образования, (объектов оценки обеспечения готовности) к отопительному периоду 2026-2027 годов.</w:t>
      </w:r>
    </w:p>
    <w:p w14:paraId="0025F477" w14:textId="77777777" w:rsidR="00A75165" w:rsidRPr="00A75165" w:rsidRDefault="00A75165" w:rsidP="00A75165">
      <w:pPr>
        <w:ind w:firstLine="709"/>
        <w:jc w:val="both"/>
        <w:rPr>
          <w:rFonts w:ascii="Arial" w:hAnsi="Arial" w:cs="Arial"/>
        </w:rPr>
      </w:pPr>
      <w:r w:rsidRPr="00A75165">
        <w:rPr>
          <w:rFonts w:ascii="Arial" w:hAnsi="Arial" w:cs="Arial"/>
        </w:rPr>
        <w:t>Сроки проведения оценки готовности к отопительному периоду:</w:t>
      </w:r>
    </w:p>
    <w:p w14:paraId="2D5A022D" w14:textId="77777777" w:rsidR="00A75165" w:rsidRPr="00A75165" w:rsidRDefault="00A75165" w:rsidP="00A75165">
      <w:pPr>
        <w:jc w:val="both"/>
        <w:rPr>
          <w:rFonts w:ascii="Arial" w:hAnsi="Arial" w:cs="Arial"/>
        </w:rPr>
      </w:pPr>
      <w:r w:rsidRPr="00A75165">
        <w:rPr>
          <w:rFonts w:ascii="Arial" w:hAnsi="Arial" w:cs="Arial"/>
        </w:rPr>
        <w:t>- Для потребителей тепловой энергии с 01.08.2026 г. по 10.09.2026 г.;</w:t>
      </w:r>
    </w:p>
    <w:p w14:paraId="6701ABF1" w14:textId="559C1EC2" w:rsidR="00A75165" w:rsidRPr="00A75165" w:rsidRDefault="00A75165" w:rsidP="00A75165">
      <w:pPr>
        <w:jc w:val="both"/>
        <w:rPr>
          <w:rFonts w:ascii="Arial" w:hAnsi="Arial" w:cs="Arial"/>
        </w:rPr>
      </w:pPr>
      <w:r w:rsidRPr="00A75165">
        <w:rPr>
          <w:rFonts w:ascii="Arial" w:hAnsi="Arial" w:cs="Arial"/>
        </w:rPr>
        <w:t>-Теплоснабжающие организации, теплосетевые организации с 25.09.2026 г по 24.10.2026 г.</w:t>
      </w:r>
    </w:p>
    <w:p w14:paraId="462E3DA7" w14:textId="77777777" w:rsidR="00A75165" w:rsidRPr="00A75165" w:rsidRDefault="00A75165" w:rsidP="00A75165">
      <w:pPr>
        <w:ind w:firstLine="709"/>
        <w:rPr>
          <w:rFonts w:ascii="Arial" w:hAnsi="Arial" w:cs="Arial"/>
        </w:rPr>
      </w:pPr>
      <w:r w:rsidRPr="00A75165">
        <w:rPr>
          <w:rFonts w:ascii="Arial" w:hAnsi="Arial" w:cs="Arial"/>
        </w:rPr>
        <w:t>График проведения оценки к отопительному периоду:</w:t>
      </w:r>
    </w:p>
    <w:p w14:paraId="7700083B" w14:textId="77777777" w:rsidR="00A75165" w:rsidRPr="00A75165" w:rsidRDefault="00A75165" w:rsidP="00A75165">
      <w:pPr>
        <w:ind w:firstLine="709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9"/>
        <w:gridCol w:w="5846"/>
      </w:tblGrid>
      <w:tr w:rsidR="00A75165" w:rsidRPr="00A75165" w14:paraId="6A077C72" w14:textId="77777777" w:rsidTr="00710DD2">
        <w:tc>
          <w:tcPr>
            <w:tcW w:w="3652" w:type="dxa"/>
          </w:tcPr>
          <w:p w14:paraId="5748B419" w14:textId="77777777" w:rsidR="00A75165" w:rsidRPr="00A75165" w:rsidRDefault="00A75165" w:rsidP="00710DD2">
            <w:pPr>
              <w:jc w:val="both"/>
              <w:rPr>
                <w:rFonts w:ascii="Arial" w:hAnsi="Arial" w:cs="Arial"/>
              </w:rPr>
            </w:pPr>
            <w:r w:rsidRPr="00A75165">
              <w:rPr>
                <w:rFonts w:ascii="Arial" w:hAnsi="Arial" w:cs="Arial"/>
              </w:rPr>
              <w:t xml:space="preserve">Сбор и анализ документов </w:t>
            </w:r>
          </w:p>
        </w:tc>
        <w:tc>
          <w:tcPr>
            <w:tcW w:w="6202" w:type="dxa"/>
          </w:tcPr>
          <w:p w14:paraId="1B31F5E1" w14:textId="77777777" w:rsidR="00A75165" w:rsidRPr="00A75165" w:rsidRDefault="00A75165" w:rsidP="00710DD2">
            <w:pPr>
              <w:jc w:val="both"/>
              <w:rPr>
                <w:rFonts w:ascii="Arial" w:hAnsi="Arial" w:cs="Arial"/>
              </w:rPr>
            </w:pPr>
            <w:r w:rsidRPr="00A75165">
              <w:rPr>
                <w:rFonts w:ascii="Arial" w:hAnsi="Arial" w:cs="Arial"/>
              </w:rPr>
              <w:t>С 01.08.2026 г. по 10.09.2026 г. для потребителей тепловой энергии;</w:t>
            </w:r>
          </w:p>
          <w:p w14:paraId="66B28790" w14:textId="77777777" w:rsidR="00A75165" w:rsidRPr="00A75165" w:rsidRDefault="00A75165" w:rsidP="00710DD2">
            <w:pPr>
              <w:rPr>
                <w:rFonts w:ascii="Arial" w:hAnsi="Arial" w:cs="Arial"/>
              </w:rPr>
            </w:pPr>
            <w:r w:rsidRPr="00A75165">
              <w:rPr>
                <w:rFonts w:ascii="Arial" w:hAnsi="Arial" w:cs="Arial"/>
              </w:rPr>
              <w:t>С 25.09.2026 г. по 24.10.2026 г. для теплоснабжающих, теплосетевых организаций</w:t>
            </w:r>
          </w:p>
        </w:tc>
      </w:tr>
      <w:tr w:rsidR="00A75165" w:rsidRPr="00A75165" w14:paraId="3631ECC6" w14:textId="77777777" w:rsidTr="00710DD2">
        <w:tc>
          <w:tcPr>
            <w:tcW w:w="3652" w:type="dxa"/>
          </w:tcPr>
          <w:p w14:paraId="3C3E1926" w14:textId="77777777" w:rsidR="00A75165" w:rsidRPr="00A75165" w:rsidRDefault="00A75165" w:rsidP="00710DD2">
            <w:pPr>
              <w:rPr>
                <w:rFonts w:ascii="Arial" w:hAnsi="Arial" w:cs="Arial"/>
              </w:rPr>
            </w:pPr>
            <w:r w:rsidRPr="00A75165">
              <w:rPr>
                <w:rFonts w:ascii="Arial" w:hAnsi="Arial" w:cs="Arial"/>
              </w:rPr>
              <w:t>Выездные проверки (при необходимости)</w:t>
            </w:r>
          </w:p>
        </w:tc>
        <w:tc>
          <w:tcPr>
            <w:tcW w:w="6202" w:type="dxa"/>
          </w:tcPr>
          <w:p w14:paraId="3557AAAF" w14:textId="7B138A0E" w:rsidR="00A75165" w:rsidRPr="00A75165" w:rsidRDefault="00A75165" w:rsidP="00710DD2">
            <w:pPr>
              <w:rPr>
                <w:rFonts w:ascii="Arial" w:hAnsi="Arial" w:cs="Arial"/>
              </w:rPr>
            </w:pPr>
            <w:r w:rsidRPr="00A75165">
              <w:rPr>
                <w:rFonts w:ascii="Arial" w:hAnsi="Arial" w:cs="Arial"/>
              </w:rPr>
              <w:t>С 01.08.202</w:t>
            </w:r>
            <w:r w:rsidR="00FE1DCD">
              <w:rPr>
                <w:rFonts w:ascii="Arial" w:hAnsi="Arial" w:cs="Arial"/>
              </w:rPr>
              <w:t>6</w:t>
            </w:r>
            <w:r w:rsidRPr="00A75165">
              <w:rPr>
                <w:rFonts w:ascii="Arial" w:hAnsi="Arial" w:cs="Arial"/>
              </w:rPr>
              <w:t xml:space="preserve"> г. по 10.09.202</w:t>
            </w:r>
            <w:r w:rsidR="00FE1DCD">
              <w:rPr>
                <w:rFonts w:ascii="Arial" w:hAnsi="Arial" w:cs="Arial"/>
              </w:rPr>
              <w:t>6</w:t>
            </w:r>
            <w:r w:rsidRPr="00A75165">
              <w:rPr>
                <w:rFonts w:ascii="Arial" w:hAnsi="Arial" w:cs="Arial"/>
              </w:rPr>
              <w:t xml:space="preserve"> г. для потребителей тепловой энергии;</w:t>
            </w:r>
          </w:p>
          <w:p w14:paraId="7F3BDA48" w14:textId="2520B7E4" w:rsidR="00A75165" w:rsidRPr="00A75165" w:rsidRDefault="00A75165" w:rsidP="00710DD2">
            <w:pPr>
              <w:rPr>
                <w:rFonts w:ascii="Arial" w:hAnsi="Arial" w:cs="Arial"/>
              </w:rPr>
            </w:pPr>
            <w:r w:rsidRPr="00A75165">
              <w:rPr>
                <w:rFonts w:ascii="Arial" w:hAnsi="Arial" w:cs="Arial"/>
              </w:rPr>
              <w:t>С 25.09.202</w:t>
            </w:r>
            <w:r w:rsidR="00FE1DCD">
              <w:rPr>
                <w:rFonts w:ascii="Arial" w:hAnsi="Arial" w:cs="Arial"/>
              </w:rPr>
              <w:t>6</w:t>
            </w:r>
            <w:r w:rsidRPr="00A75165">
              <w:rPr>
                <w:rFonts w:ascii="Arial" w:hAnsi="Arial" w:cs="Arial"/>
              </w:rPr>
              <w:t xml:space="preserve"> г. по 24.10.202</w:t>
            </w:r>
            <w:r w:rsidR="00FE1DCD">
              <w:rPr>
                <w:rFonts w:ascii="Arial" w:hAnsi="Arial" w:cs="Arial"/>
              </w:rPr>
              <w:t>6</w:t>
            </w:r>
            <w:r w:rsidRPr="00A75165">
              <w:rPr>
                <w:rFonts w:ascii="Arial" w:hAnsi="Arial" w:cs="Arial"/>
              </w:rPr>
              <w:t xml:space="preserve"> г. для теплоснабжающих, теплосетевых организаций</w:t>
            </w:r>
          </w:p>
        </w:tc>
      </w:tr>
      <w:tr w:rsidR="00A75165" w:rsidRPr="00A75165" w14:paraId="75C9AD42" w14:textId="77777777" w:rsidTr="00710DD2">
        <w:tc>
          <w:tcPr>
            <w:tcW w:w="3652" w:type="dxa"/>
          </w:tcPr>
          <w:p w14:paraId="34554212" w14:textId="77777777" w:rsidR="00A75165" w:rsidRPr="00A75165" w:rsidRDefault="00A75165" w:rsidP="00710DD2">
            <w:pPr>
              <w:jc w:val="both"/>
              <w:rPr>
                <w:rFonts w:ascii="Arial" w:hAnsi="Arial" w:cs="Arial"/>
              </w:rPr>
            </w:pPr>
            <w:r w:rsidRPr="00A75165">
              <w:rPr>
                <w:rFonts w:ascii="Arial" w:hAnsi="Arial" w:cs="Arial"/>
              </w:rPr>
              <w:t xml:space="preserve">Составление актов оценки обеспечения готовности к отопительному периоду </w:t>
            </w:r>
          </w:p>
        </w:tc>
        <w:tc>
          <w:tcPr>
            <w:tcW w:w="6202" w:type="dxa"/>
          </w:tcPr>
          <w:p w14:paraId="45D473B9" w14:textId="77777777" w:rsidR="00A75165" w:rsidRPr="00A75165" w:rsidRDefault="00A75165" w:rsidP="00710DD2">
            <w:pPr>
              <w:rPr>
                <w:rFonts w:ascii="Arial" w:hAnsi="Arial" w:cs="Arial"/>
              </w:rPr>
            </w:pPr>
            <w:r w:rsidRPr="00A75165">
              <w:rPr>
                <w:rFonts w:ascii="Arial" w:hAnsi="Arial" w:cs="Arial"/>
              </w:rPr>
              <w:t>10.09.2026 г. для потребителей тепловой энергии;</w:t>
            </w:r>
          </w:p>
          <w:p w14:paraId="0268491E" w14:textId="77777777" w:rsidR="00A75165" w:rsidRPr="00A75165" w:rsidRDefault="00A75165" w:rsidP="00710DD2">
            <w:pPr>
              <w:rPr>
                <w:rFonts w:ascii="Arial" w:hAnsi="Arial" w:cs="Arial"/>
              </w:rPr>
            </w:pPr>
            <w:r w:rsidRPr="00A75165">
              <w:rPr>
                <w:rFonts w:ascii="Arial" w:hAnsi="Arial" w:cs="Arial"/>
              </w:rPr>
              <w:t>25.10.2026 г. для теплоснабжающих, теплосетевых организаций</w:t>
            </w:r>
          </w:p>
        </w:tc>
      </w:tr>
      <w:tr w:rsidR="00A75165" w:rsidRPr="00A75165" w14:paraId="24B4FD67" w14:textId="77777777" w:rsidTr="00710DD2">
        <w:tc>
          <w:tcPr>
            <w:tcW w:w="3652" w:type="dxa"/>
          </w:tcPr>
          <w:p w14:paraId="5508A102" w14:textId="77777777" w:rsidR="00A75165" w:rsidRPr="00A75165" w:rsidRDefault="00A75165" w:rsidP="00710DD2">
            <w:pPr>
              <w:rPr>
                <w:rFonts w:ascii="Arial" w:hAnsi="Arial" w:cs="Arial"/>
              </w:rPr>
            </w:pPr>
            <w:r w:rsidRPr="00A75165">
              <w:rPr>
                <w:rFonts w:ascii="Arial" w:hAnsi="Arial" w:cs="Arial"/>
              </w:rPr>
              <w:t>Составление паспорта обеспечения готовности к отопительному периоду</w:t>
            </w:r>
          </w:p>
        </w:tc>
        <w:tc>
          <w:tcPr>
            <w:tcW w:w="6202" w:type="dxa"/>
          </w:tcPr>
          <w:p w14:paraId="4715A703" w14:textId="77777777" w:rsidR="00A75165" w:rsidRPr="00A75165" w:rsidRDefault="00A75165" w:rsidP="00710DD2">
            <w:pPr>
              <w:rPr>
                <w:rFonts w:ascii="Arial" w:hAnsi="Arial" w:cs="Arial"/>
              </w:rPr>
            </w:pPr>
            <w:r w:rsidRPr="00A75165">
              <w:rPr>
                <w:rFonts w:ascii="Arial" w:hAnsi="Arial" w:cs="Arial"/>
              </w:rPr>
              <w:t>В течение 5 рабочих дней со дня подписания акта оценки обеспечения готовности к отопительному периоду</w:t>
            </w:r>
          </w:p>
        </w:tc>
      </w:tr>
    </w:tbl>
    <w:p w14:paraId="4E6A0DB1" w14:textId="77777777" w:rsidR="00A75165" w:rsidRPr="00A75165" w:rsidRDefault="00A75165" w:rsidP="00A75165">
      <w:pPr>
        <w:ind w:left="426"/>
        <w:jc w:val="both"/>
        <w:rPr>
          <w:rFonts w:ascii="Arial" w:hAnsi="Arial" w:cs="Arial"/>
        </w:rPr>
      </w:pPr>
    </w:p>
    <w:p w14:paraId="505DCB60" w14:textId="77777777" w:rsidR="00A75165" w:rsidRPr="00A75165" w:rsidRDefault="00A75165" w:rsidP="00C36DA4">
      <w:pPr>
        <w:spacing w:after="240" w:line="420" w:lineRule="atLeast"/>
        <w:jc w:val="both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</w:p>
    <w:p w14:paraId="406EB169" w14:textId="2CB7F2A4" w:rsidR="00C36DA4" w:rsidRPr="00A75165" w:rsidRDefault="00C36DA4" w:rsidP="00C36DA4">
      <w:pPr>
        <w:spacing w:after="240" w:line="420" w:lineRule="atLeast"/>
        <w:jc w:val="both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A75165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lastRenderedPageBreak/>
        <w:t>Дата и время начала работы комиссии:</w:t>
      </w:r>
      <w:r w:rsidR="00930C55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 xml:space="preserve"> </w:t>
      </w:r>
      <w:r w:rsidRPr="00A75165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«</w:t>
      </w:r>
      <w:r w:rsidR="009360C8" w:rsidRPr="00A75165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01</w:t>
      </w:r>
      <w:r w:rsidRPr="00A75165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» августа 2026</w:t>
      </w:r>
      <w:r w:rsidR="00930C55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 xml:space="preserve"> </w:t>
      </w:r>
      <w:r w:rsidRPr="00A75165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г. с 09 часов 00 минут по адресу: Иркутская область, Усть-Кутский р-он, </w:t>
      </w:r>
      <w:r w:rsidR="00930C55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р. п. Звёздный</w:t>
      </w:r>
      <w:r w:rsidRPr="00A75165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, ул.</w:t>
      </w:r>
      <w:r w:rsidR="00930C55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Горбунова</w:t>
      </w:r>
      <w:r w:rsidRPr="00A75165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,</w:t>
      </w:r>
      <w:r w:rsidR="00930C55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7а.</w:t>
      </w:r>
    </w:p>
    <w:p w14:paraId="7198EFA5" w14:textId="214A1EEE" w:rsidR="00C36DA4" w:rsidRPr="00A75165" w:rsidRDefault="00C36DA4" w:rsidP="00C36DA4">
      <w:pPr>
        <w:spacing w:after="240" w:line="420" w:lineRule="atLeast"/>
        <w:jc w:val="both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A75165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 xml:space="preserve"> Необходимо в срок до «</w:t>
      </w:r>
      <w:r w:rsidR="00A75165" w:rsidRPr="00A75165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10</w:t>
      </w:r>
      <w:r w:rsidRPr="00A75165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» сентября 2026 г./ «2</w:t>
      </w:r>
      <w:r w:rsidR="00E354CA" w:rsidRPr="00A75165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5</w:t>
      </w:r>
      <w:r w:rsidRPr="00A75165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 xml:space="preserve">» </w:t>
      </w:r>
      <w:r w:rsidR="00E354CA" w:rsidRPr="00A75165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сентября</w:t>
      </w:r>
      <w:r w:rsidRPr="00A75165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 xml:space="preserve"> 2026 г.</w:t>
      </w:r>
      <w:r w:rsidR="00930C55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</w:t>
      </w:r>
      <w:r w:rsidRPr="00A75165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подготовить и представить в комиссию</w:t>
      </w:r>
      <w:r w:rsidR="00930C55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</w:t>
      </w:r>
      <w:r w:rsidRPr="00A75165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пакет документов (сканированные копии документов в </w:t>
      </w:r>
      <w:r w:rsidR="003059CB" w:rsidRPr="00A75165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электронном формате,</w:t>
      </w:r>
      <w:r w:rsidR="009360C8" w:rsidRPr="00A75165">
        <w:rPr>
          <w:rFonts w:ascii="Arial" w:eastAsia="Times New Roman" w:hAnsi="Arial" w:cs="Arial"/>
          <w:color w:val="273350"/>
          <w:kern w:val="0"/>
          <w:vertAlign w:val="superscript"/>
          <w:lang w:eastAsia="ru-RU"/>
          <w14:ligatures w14:val="none"/>
        </w:rPr>
        <w:t xml:space="preserve"> </w:t>
      </w:r>
      <w:r w:rsidRPr="00A75165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включая заполненный оценочный лист в формате электронной таблицы с указанием сроков устранения не выполненных пунктов) с сопроводительным письмом, подтверждающих выполнение требований готовности,</w:t>
      </w:r>
      <w:r w:rsidR="00930C55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</w:t>
      </w:r>
      <w:r w:rsidRPr="00A75165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а именно:</w:t>
      </w:r>
    </w:p>
    <w:p w14:paraId="132E795E" w14:textId="1FACA79F" w:rsidR="00C36DA4" w:rsidRPr="00A75165" w:rsidRDefault="00C36DA4" w:rsidP="00C36DA4">
      <w:pPr>
        <w:spacing w:after="240" w:line="420" w:lineRule="atLeast"/>
        <w:jc w:val="both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A75165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Документы</w:t>
      </w:r>
      <w:r w:rsidRPr="00A75165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, подтверждающие выполнение требований по обеспечению готовности к отопительному периоду, установленные</w:t>
      </w:r>
      <w:r w:rsidR="00930C55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</w:t>
      </w:r>
      <w:r w:rsidRPr="00A75165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пунктами 9–11</w:t>
      </w:r>
      <w:r w:rsidR="00930C55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 xml:space="preserve"> </w:t>
      </w:r>
      <w:r w:rsidRPr="00A75165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Правил обеспечения готовности к отопительному периоду и Порядка проведения оценки обеспечения готовности к отопительному периоду, утвержденных приказом Минэнерго России от 13.11.2024 № 2234 (Приложение №1 к приказу), в зависимости от Вашей категории (согласно подпунктам 1.2 – 1.6 пункта 1 Порядка);</w:t>
      </w:r>
    </w:p>
    <w:p w14:paraId="78F2B854" w14:textId="55CB76F7" w:rsidR="00C36DA4" w:rsidRPr="00A75165" w:rsidRDefault="00C36DA4" w:rsidP="00C36DA4">
      <w:pPr>
        <w:spacing w:after="240" w:line="420" w:lineRule="atLeast"/>
        <w:jc w:val="both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A75165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Заполненные оценочные листы</w:t>
      </w:r>
      <w:r w:rsidR="00930C55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</w:t>
      </w:r>
      <w:r w:rsidRPr="00A75165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для расчета индекса готовности к отопительному периоду (рекомендуемые образцы – приложения №№ 1-4 к Порядку, в зависимости от Вашей категории).</w:t>
      </w:r>
    </w:p>
    <w:p w14:paraId="09DD7D82" w14:textId="1DD80CE3" w:rsidR="00C36DA4" w:rsidRPr="00A75165" w:rsidRDefault="00326927" w:rsidP="00C36DA4">
      <w:pPr>
        <w:pStyle w:val="ad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</w:t>
      </w:r>
    </w:p>
    <w:p w14:paraId="2D6D99D6" w14:textId="0ADA393F" w:rsidR="00C36DA4" w:rsidRPr="00A75165" w:rsidRDefault="00C36DA4" w:rsidP="00C36DA4">
      <w:pPr>
        <w:spacing w:after="240" w:line="420" w:lineRule="atLeast"/>
        <w:jc w:val="both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A75165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Дополнительная информация:</w:t>
      </w:r>
    </w:p>
    <w:p w14:paraId="60B3636F" w14:textId="77777777" w:rsidR="00C36DA4" w:rsidRPr="00A75165" w:rsidRDefault="00C36DA4" w:rsidP="00C36DA4">
      <w:pPr>
        <w:spacing w:after="240" w:line="420" w:lineRule="atLeast"/>
        <w:jc w:val="both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A75165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По решению комиссии может проводиться визуальный осмотр объектов оценки обеспечения готовности. О дате и времени осмотра Вы будете уведомлены дополнительно.</w:t>
      </w:r>
    </w:p>
    <w:p w14:paraId="3B96F42C" w14:textId="6A9B6EFE" w:rsidR="00C36DA4" w:rsidRPr="00A75165" w:rsidRDefault="00C36DA4" w:rsidP="00C36DA4">
      <w:pPr>
        <w:pStyle w:val="ad"/>
        <w:jc w:val="both"/>
        <w:rPr>
          <w:rFonts w:ascii="Arial" w:hAnsi="Arial" w:cs="Arial"/>
        </w:rPr>
      </w:pPr>
      <w:r w:rsidRPr="00A75165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Справки по телефону: 8(395</w:t>
      </w:r>
      <w:r w:rsidR="00930C55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65</w:t>
      </w:r>
      <w:r w:rsidRPr="00A75165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)-</w:t>
      </w:r>
      <w:r w:rsidR="00930C55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72-2-31</w:t>
      </w:r>
      <w:r w:rsidRPr="00A75165">
        <w:rPr>
          <w:rFonts w:ascii="Arial" w:eastAsia="Times New Roman" w:hAnsi="Arial" w:cs="Arial"/>
          <w:lang w:val="de-DE"/>
        </w:rPr>
        <w:t xml:space="preserve"> </w:t>
      </w:r>
      <w:proofErr w:type="spellStart"/>
      <w:r w:rsidR="00930C55">
        <w:rPr>
          <w:rFonts w:ascii="Arial" w:eastAsia="Times New Roman" w:hAnsi="Arial" w:cs="Arial"/>
          <w:lang w:val="en-US"/>
        </w:rPr>
        <w:t>zv</w:t>
      </w:r>
      <w:proofErr w:type="spellEnd"/>
      <w:r w:rsidR="00930C55" w:rsidRPr="00930C55">
        <w:rPr>
          <w:rFonts w:ascii="Arial" w:eastAsia="Times New Roman" w:hAnsi="Arial" w:cs="Arial"/>
        </w:rPr>
        <w:t>_</w:t>
      </w:r>
      <w:proofErr w:type="spellStart"/>
      <w:r w:rsidR="00930C55">
        <w:rPr>
          <w:rFonts w:ascii="Arial" w:eastAsia="Times New Roman" w:hAnsi="Arial" w:cs="Arial"/>
          <w:lang w:val="en-US"/>
        </w:rPr>
        <w:t>adm</w:t>
      </w:r>
      <w:proofErr w:type="spellEnd"/>
      <w:r w:rsidR="00930C55" w:rsidRPr="00930C55">
        <w:rPr>
          <w:rFonts w:ascii="Arial" w:eastAsia="Times New Roman" w:hAnsi="Arial" w:cs="Arial"/>
        </w:rPr>
        <w:t>@</w:t>
      </w:r>
      <w:r w:rsidR="00930C55">
        <w:rPr>
          <w:rFonts w:ascii="Arial" w:eastAsia="Times New Roman" w:hAnsi="Arial" w:cs="Arial"/>
          <w:lang w:val="en-US"/>
        </w:rPr>
        <w:t>mail</w:t>
      </w:r>
      <w:r w:rsidR="00930C55" w:rsidRPr="00930C55">
        <w:rPr>
          <w:rFonts w:ascii="Arial" w:eastAsia="Times New Roman" w:hAnsi="Arial" w:cs="Arial"/>
        </w:rPr>
        <w:t>.</w:t>
      </w:r>
      <w:proofErr w:type="spellStart"/>
      <w:r w:rsidR="00930C55">
        <w:rPr>
          <w:rFonts w:ascii="Arial" w:eastAsia="Times New Roman" w:hAnsi="Arial" w:cs="Arial"/>
          <w:lang w:val="en-US"/>
        </w:rPr>
        <w:t>ru</w:t>
      </w:r>
      <w:proofErr w:type="spellEnd"/>
      <w:r w:rsidR="00930C55" w:rsidRPr="00A75165">
        <w:rPr>
          <w:rFonts w:ascii="Arial" w:hAnsi="Arial" w:cs="Arial"/>
        </w:rPr>
        <w:t xml:space="preserve"> </w:t>
      </w:r>
    </w:p>
    <w:p w14:paraId="5CFA781B" w14:textId="2921FFB9" w:rsidR="00C36DA4" w:rsidRPr="00A75165" w:rsidRDefault="00C36DA4" w:rsidP="00C36DA4">
      <w:pPr>
        <w:spacing w:after="240" w:line="420" w:lineRule="atLeast"/>
        <w:jc w:val="both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</w:p>
    <w:p w14:paraId="0FDE9B66" w14:textId="143D6B2C" w:rsidR="00C36DA4" w:rsidRPr="00A75165" w:rsidRDefault="00C36DA4" w:rsidP="00C36DA4">
      <w:pPr>
        <w:spacing w:after="240" w:line="420" w:lineRule="atLeast"/>
        <w:jc w:val="both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A75165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Обращаем Ваше внимание:</w:t>
      </w:r>
      <w:r w:rsidR="00930C55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 </w:t>
      </w:r>
      <w:r w:rsidRPr="00A75165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непредставление документов в установленный срок может служить основанием для оценки как «Не готов» (пункт 8 Порядка) и передачи данных в надзорные органы (пункт 17 Порядка).</w:t>
      </w:r>
    </w:p>
    <w:p w14:paraId="70DA0CF1" w14:textId="1F2C8FAC" w:rsidR="00AE61E7" w:rsidRPr="00A75165" w:rsidRDefault="00C36DA4" w:rsidP="009360C8">
      <w:pPr>
        <w:spacing w:after="240" w:line="420" w:lineRule="atLeast"/>
        <w:jc w:val="both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A75165">
        <w:rPr>
          <w:rFonts w:ascii="Arial" w:eastAsia="Times New Roman" w:hAnsi="Arial" w:cs="Arial"/>
          <w:b/>
          <w:bCs/>
          <w:color w:val="000000"/>
          <w:kern w:val="0"/>
          <w:lang w:eastAsia="ru-RU"/>
          <w14:ligatures w14:val="none"/>
        </w:rPr>
        <w:t> </w:t>
      </w:r>
    </w:p>
    <w:sectPr w:rsidR="00AE61E7" w:rsidRPr="00A75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027"/>
    <w:rsid w:val="00137D41"/>
    <w:rsid w:val="002B4034"/>
    <w:rsid w:val="002C67F9"/>
    <w:rsid w:val="002D1172"/>
    <w:rsid w:val="002D739A"/>
    <w:rsid w:val="002E5027"/>
    <w:rsid w:val="003059CB"/>
    <w:rsid w:val="00326927"/>
    <w:rsid w:val="003C4EB2"/>
    <w:rsid w:val="004742E9"/>
    <w:rsid w:val="00563163"/>
    <w:rsid w:val="00930C55"/>
    <w:rsid w:val="009360C8"/>
    <w:rsid w:val="009767AF"/>
    <w:rsid w:val="00A75165"/>
    <w:rsid w:val="00AD3161"/>
    <w:rsid w:val="00AE61E7"/>
    <w:rsid w:val="00B44679"/>
    <w:rsid w:val="00C36DA4"/>
    <w:rsid w:val="00E354CA"/>
    <w:rsid w:val="00FE1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8A19A"/>
  <w15:chartTrackingRefBased/>
  <w15:docId w15:val="{ED6567F9-66AE-4C2E-8F83-A1ED4B6A1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50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50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50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50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50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50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50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50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50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50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50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50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50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502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50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50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50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50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50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E50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50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E50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E50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E502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E502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E502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50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E502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E5027"/>
    <w:rPr>
      <w:b/>
      <w:bCs/>
      <w:smallCaps/>
      <w:color w:val="2F5496" w:themeColor="accent1" w:themeShade="BF"/>
      <w:spacing w:val="5"/>
    </w:rPr>
  </w:style>
  <w:style w:type="character" w:customStyle="1" w:styleId="ac">
    <w:name w:val="Без интервала Знак"/>
    <w:aliases w:val="для таблиц Знак,No Spacing Знак"/>
    <w:link w:val="ad"/>
    <w:uiPriority w:val="1"/>
    <w:locked/>
    <w:rsid w:val="00C36DA4"/>
    <w:rPr>
      <w:rFonts w:ascii="Calibri" w:eastAsia="Calibri" w:hAnsi="Calibri" w:cs="Calibri"/>
    </w:rPr>
  </w:style>
  <w:style w:type="paragraph" w:styleId="ad">
    <w:name w:val="No Spacing"/>
    <w:aliases w:val="для таблиц,No Spacing"/>
    <w:link w:val="ac"/>
    <w:uiPriority w:val="1"/>
    <w:qFormat/>
    <w:rsid w:val="00C36DA4"/>
    <w:pPr>
      <w:spacing w:after="0" w:line="240" w:lineRule="auto"/>
    </w:pPr>
    <w:rPr>
      <w:rFonts w:ascii="Calibri" w:eastAsia="Calibri" w:hAnsi="Calibri" w:cs="Calibri"/>
    </w:rPr>
  </w:style>
  <w:style w:type="character" w:styleId="ae">
    <w:name w:val="Hyperlink"/>
    <w:basedOn w:val="a0"/>
    <w:uiPriority w:val="99"/>
    <w:semiHidden/>
    <w:unhideWhenUsed/>
    <w:rsid w:val="00C36D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17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480</Words>
  <Characters>2740</Characters>
  <Application>Microsoft Office Word</Application>
  <DocSecurity>0</DocSecurity>
  <Lines>22</Lines>
  <Paragraphs>6</Paragraphs>
  <ScaleCrop>false</ScaleCrop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Тышкивская Елена Иосифовна</dc:creator>
  <cp:keywords/>
  <dc:description/>
  <cp:lastModifiedBy>Администрация УКМО</cp:lastModifiedBy>
  <cp:revision>2</cp:revision>
  <dcterms:created xsi:type="dcterms:W3CDTF">2026-08-11T01:54:00Z</dcterms:created>
  <dcterms:modified xsi:type="dcterms:W3CDTF">2026-08-11T01:54:00Z</dcterms:modified>
</cp:coreProperties>
</file>