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8D2" w:rsidRDefault="00C508D2" w:rsidP="00620A5D">
      <w:pPr>
        <w:pStyle w:val="a4"/>
        <w:jc w:val="center"/>
        <w:rPr>
          <w:rFonts w:ascii="Times New Roman" w:hAnsi="Times New Roman" w:cs="Times New Roman"/>
          <w:b/>
          <w:sz w:val="36"/>
          <w:szCs w:val="36"/>
        </w:rPr>
      </w:pPr>
      <w:r>
        <w:rPr>
          <w:rFonts w:ascii="Times New Roman" w:hAnsi="Times New Roman" w:cs="Times New Roman"/>
          <w:b/>
          <w:sz w:val="36"/>
          <w:szCs w:val="36"/>
        </w:rPr>
        <w:t>РОССИЙСКАЯ    ФЕДЕРАЦИЯ</w:t>
      </w:r>
    </w:p>
    <w:p w:rsidR="00C508D2" w:rsidRDefault="00C508D2" w:rsidP="00620A5D">
      <w:pPr>
        <w:pStyle w:val="a4"/>
        <w:jc w:val="center"/>
        <w:rPr>
          <w:rFonts w:ascii="Times New Roman" w:hAnsi="Times New Roman" w:cs="Times New Roman"/>
          <w:b/>
          <w:sz w:val="36"/>
          <w:szCs w:val="36"/>
        </w:rPr>
      </w:pPr>
      <w:r>
        <w:rPr>
          <w:rFonts w:ascii="Times New Roman" w:hAnsi="Times New Roman" w:cs="Times New Roman"/>
          <w:b/>
          <w:sz w:val="36"/>
          <w:szCs w:val="36"/>
        </w:rPr>
        <w:t>Иркутская область</w:t>
      </w:r>
    </w:p>
    <w:p w:rsidR="00C508D2" w:rsidRDefault="00A17675" w:rsidP="00620A5D">
      <w:pPr>
        <w:pStyle w:val="a4"/>
        <w:jc w:val="center"/>
        <w:rPr>
          <w:rFonts w:ascii="Times New Roman" w:hAnsi="Times New Roman" w:cs="Times New Roman"/>
          <w:b/>
          <w:sz w:val="36"/>
          <w:szCs w:val="36"/>
        </w:rPr>
      </w:pPr>
      <w:proofErr w:type="spellStart"/>
      <w:r>
        <w:rPr>
          <w:rFonts w:ascii="Times New Roman" w:hAnsi="Times New Roman" w:cs="Times New Roman"/>
          <w:b/>
          <w:sz w:val="36"/>
          <w:szCs w:val="36"/>
        </w:rPr>
        <w:t>Усть</w:t>
      </w:r>
      <w:proofErr w:type="spellEnd"/>
      <w:r>
        <w:rPr>
          <w:rFonts w:ascii="Times New Roman" w:hAnsi="Times New Roman" w:cs="Times New Roman"/>
          <w:b/>
          <w:sz w:val="36"/>
          <w:szCs w:val="36"/>
        </w:rPr>
        <w:t xml:space="preserve"> </w:t>
      </w:r>
      <w:proofErr w:type="spellStart"/>
      <w:r w:rsidR="00C508D2">
        <w:rPr>
          <w:rFonts w:ascii="Times New Roman" w:hAnsi="Times New Roman" w:cs="Times New Roman"/>
          <w:b/>
          <w:sz w:val="36"/>
          <w:szCs w:val="36"/>
        </w:rPr>
        <w:t>Кутский</w:t>
      </w:r>
      <w:proofErr w:type="spellEnd"/>
      <w:r w:rsidR="00C508D2">
        <w:rPr>
          <w:rFonts w:ascii="Times New Roman" w:hAnsi="Times New Roman" w:cs="Times New Roman"/>
          <w:b/>
          <w:sz w:val="36"/>
          <w:szCs w:val="36"/>
        </w:rPr>
        <w:t xml:space="preserve"> муниципальный район</w:t>
      </w:r>
    </w:p>
    <w:p w:rsidR="00C508D2" w:rsidRDefault="00C508D2" w:rsidP="00620A5D">
      <w:pPr>
        <w:pStyle w:val="a4"/>
        <w:jc w:val="center"/>
        <w:rPr>
          <w:rFonts w:ascii="Times New Roman" w:hAnsi="Times New Roman" w:cs="Times New Roman"/>
          <w:b/>
          <w:sz w:val="36"/>
          <w:szCs w:val="36"/>
        </w:rPr>
      </w:pPr>
      <w:r>
        <w:rPr>
          <w:rFonts w:ascii="Times New Roman" w:hAnsi="Times New Roman" w:cs="Times New Roman"/>
          <w:b/>
          <w:sz w:val="36"/>
          <w:szCs w:val="36"/>
        </w:rPr>
        <w:t>Администрация</w:t>
      </w:r>
    </w:p>
    <w:p w:rsidR="00C508D2" w:rsidRDefault="00620A5D" w:rsidP="00620A5D">
      <w:pPr>
        <w:pStyle w:val="a4"/>
        <w:jc w:val="center"/>
        <w:rPr>
          <w:rFonts w:ascii="Times New Roman" w:hAnsi="Times New Roman" w:cs="Times New Roman"/>
          <w:b/>
          <w:sz w:val="36"/>
          <w:szCs w:val="36"/>
        </w:rPr>
      </w:pPr>
      <w:r>
        <w:rPr>
          <w:rFonts w:ascii="Times New Roman" w:hAnsi="Times New Roman" w:cs="Times New Roman"/>
          <w:b/>
          <w:sz w:val="36"/>
          <w:szCs w:val="36"/>
        </w:rPr>
        <w:t>Звезднинского</w:t>
      </w:r>
      <w:r w:rsidR="00C508D2">
        <w:rPr>
          <w:rFonts w:ascii="Times New Roman" w:hAnsi="Times New Roman" w:cs="Times New Roman"/>
          <w:b/>
          <w:sz w:val="36"/>
          <w:szCs w:val="36"/>
        </w:rPr>
        <w:t xml:space="preserve"> городского поселения</w:t>
      </w:r>
    </w:p>
    <w:p w:rsidR="00620A5D" w:rsidRDefault="00620A5D" w:rsidP="00620A5D">
      <w:pPr>
        <w:pStyle w:val="a4"/>
        <w:jc w:val="center"/>
        <w:rPr>
          <w:rFonts w:ascii="Times New Roman" w:hAnsi="Times New Roman" w:cs="Times New Roman"/>
          <w:b/>
          <w:sz w:val="36"/>
          <w:szCs w:val="36"/>
        </w:rPr>
      </w:pPr>
    </w:p>
    <w:p w:rsidR="00C508D2" w:rsidRDefault="00C508D2" w:rsidP="00620A5D">
      <w:pPr>
        <w:pStyle w:val="a4"/>
        <w:jc w:val="center"/>
        <w:rPr>
          <w:rFonts w:ascii="Times New Roman" w:hAnsi="Times New Roman" w:cs="Times New Roman"/>
          <w:b/>
          <w:sz w:val="36"/>
          <w:szCs w:val="36"/>
        </w:rPr>
      </w:pPr>
      <w:proofErr w:type="gramStart"/>
      <w:r>
        <w:rPr>
          <w:rFonts w:ascii="Times New Roman" w:hAnsi="Times New Roman" w:cs="Times New Roman"/>
          <w:b/>
          <w:sz w:val="36"/>
          <w:szCs w:val="36"/>
        </w:rPr>
        <w:t>П</w:t>
      </w:r>
      <w:proofErr w:type="gramEnd"/>
      <w:r>
        <w:rPr>
          <w:rFonts w:ascii="Times New Roman" w:hAnsi="Times New Roman" w:cs="Times New Roman"/>
          <w:b/>
          <w:sz w:val="36"/>
          <w:szCs w:val="36"/>
        </w:rPr>
        <w:t xml:space="preserve"> О С Т А Н О В Л Е Н И Е</w:t>
      </w:r>
    </w:p>
    <w:p w:rsidR="00C508D2" w:rsidRDefault="00C508D2" w:rsidP="002D472D">
      <w:pPr>
        <w:tabs>
          <w:tab w:val="left" w:pos="6660"/>
        </w:tabs>
        <w:rPr>
          <w:rFonts w:ascii="Times New Roman" w:hAnsi="Times New Roman"/>
          <w:b/>
          <w:color w:val="000000" w:themeColor="text1"/>
          <w:sz w:val="36"/>
          <w:szCs w:val="36"/>
        </w:rPr>
      </w:pPr>
    </w:p>
    <w:p w:rsidR="00B3296F" w:rsidRDefault="00C508D2" w:rsidP="00620A5D">
      <w:pPr>
        <w:widowControl w:val="0"/>
        <w:tabs>
          <w:tab w:val="left" w:pos="5688"/>
        </w:tabs>
        <w:autoSpaceDE w:val="0"/>
        <w:autoSpaceDN w:val="0"/>
        <w:adjustRightInd w:val="0"/>
        <w:spacing w:line="240" w:lineRule="auto"/>
        <w:ind w:left="0" w:firstLine="0"/>
        <w:jc w:val="left"/>
        <w:rPr>
          <w:rFonts w:ascii="Times New Roman" w:hAnsi="Times New Roman"/>
          <w:sz w:val="28"/>
          <w:szCs w:val="28"/>
        </w:rPr>
      </w:pPr>
      <w:r>
        <w:rPr>
          <w:rFonts w:ascii="Times New Roman" w:hAnsi="Times New Roman"/>
          <w:sz w:val="28"/>
          <w:szCs w:val="28"/>
        </w:rPr>
        <w:t>о</w:t>
      </w:r>
      <w:r w:rsidR="002D472D">
        <w:rPr>
          <w:rFonts w:ascii="Times New Roman" w:hAnsi="Times New Roman"/>
          <w:sz w:val="28"/>
          <w:szCs w:val="28"/>
        </w:rPr>
        <w:t xml:space="preserve">т 06 </w:t>
      </w:r>
      <w:r w:rsidR="00620A5D">
        <w:rPr>
          <w:rFonts w:ascii="Times New Roman" w:hAnsi="Times New Roman"/>
          <w:sz w:val="28"/>
          <w:szCs w:val="28"/>
        </w:rPr>
        <w:t xml:space="preserve">ноября </w:t>
      </w:r>
      <w:r w:rsidR="002D472D">
        <w:rPr>
          <w:rFonts w:ascii="Times New Roman" w:hAnsi="Times New Roman"/>
          <w:sz w:val="28"/>
          <w:szCs w:val="28"/>
        </w:rPr>
        <w:t xml:space="preserve"> 2014</w:t>
      </w:r>
      <w:r w:rsidR="00B12AE6">
        <w:rPr>
          <w:rFonts w:ascii="Times New Roman" w:hAnsi="Times New Roman"/>
          <w:sz w:val="28"/>
          <w:szCs w:val="28"/>
        </w:rPr>
        <w:t xml:space="preserve"> года</w:t>
      </w:r>
      <w:r w:rsidR="00620A5D">
        <w:rPr>
          <w:rFonts w:ascii="Times New Roman" w:hAnsi="Times New Roman"/>
          <w:sz w:val="28"/>
          <w:szCs w:val="28"/>
        </w:rPr>
        <w:t xml:space="preserve">                                                                           </w:t>
      </w:r>
      <w:r w:rsidR="00B3296F">
        <w:rPr>
          <w:rFonts w:ascii="Times New Roman" w:hAnsi="Times New Roman"/>
          <w:sz w:val="28"/>
          <w:szCs w:val="28"/>
        </w:rPr>
        <w:t>№</w:t>
      </w:r>
      <w:r w:rsidR="00620A5D">
        <w:rPr>
          <w:rFonts w:ascii="Times New Roman" w:hAnsi="Times New Roman"/>
          <w:sz w:val="28"/>
          <w:szCs w:val="28"/>
        </w:rPr>
        <w:t>52/1</w:t>
      </w:r>
    </w:p>
    <w:p w:rsidR="00620A5D" w:rsidRDefault="00620A5D" w:rsidP="00620A5D">
      <w:pPr>
        <w:widowControl w:val="0"/>
        <w:tabs>
          <w:tab w:val="left" w:pos="5688"/>
        </w:tabs>
        <w:autoSpaceDE w:val="0"/>
        <w:autoSpaceDN w:val="0"/>
        <w:adjustRightInd w:val="0"/>
        <w:spacing w:line="240" w:lineRule="auto"/>
        <w:ind w:left="0" w:firstLine="0"/>
        <w:jc w:val="left"/>
        <w:rPr>
          <w:rFonts w:ascii="Times New Roman" w:hAnsi="Times New Roman"/>
          <w:sz w:val="28"/>
          <w:szCs w:val="28"/>
        </w:rPr>
      </w:pPr>
    </w:p>
    <w:p w:rsidR="00B3296F" w:rsidRPr="00420212" w:rsidRDefault="00B3296F" w:rsidP="00420212">
      <w:pPr>
        <w:pStyle w:val="a4"/>
        <w:rPr>
          <w:rFonts w:ascii="Times New Roman" w:hAnsi="Times New Roman" w:cs="Times New Roman"/>
          <w:b/>
          <w:sz w:val="28"/>
          <w:szCs w:val="28"/>
        </w:rPr>
      </w:pPr>
      <w:r w:rsidRPr="00420212">
        <w:rPr>
          <w:rFonts w:ascii="Times New Roman" w:hAnsi="Times New Roman" w:cs="Times New Roman"/>
          <w:b/>
          <w:sz w:val="28"/>
          <w:szCs w:val="28"/>
        </w:rPr>
        <w:t>Об утверждении порядка</w:t>
      </w:r>
    </w:p>
    <w:p w:rsidR="00B3296F" w:rsidRPr="00420212" w:rsidRDefault="00B3296F" w:rsidP="00420212">
      <w:pPr>
        <w:pStyle w:val="a4"/>
        <w:rPr>
          <w:rFonts w:ascii="Times New Roman" w:hAnsi="Times New Roman" w:cs="Times New Roman"/>
          <w:b/>
          <w:sz w:val="28"/>
          <w:szCs w:val="28"/>
        </w:rPr>
      </w:pPr>
      <w:r w:rsidRPr="00420212">
        <w:rPr>
          <w:rFonts w:ascii="Times New Roman" w:hAnsi="Times New Roman" w:cs="Times New Roman"/>
          <w:b/>
          <w:sz w:val="28"/>
          <w:szCs w:val="28"/>
        </w:rPr>
        <w:t xml:space="preserve">осуществления полномочий по </w:t>
      </w:r>
      <w:proofErr w:type="gramStart"/>
      <w:r w:rsidRPr="00420212">
        <w:rPr>
          <w:rFonts w:ascii="Times New Roman" w:hAnsi="Times New Roman" w:cs="Times New Roman"/>
          <w:b/>
          <w:sz w:val="28"/>
          <w:szCs w:val="28"/>
        </w:rPr>
        <w:t>внутреннему</w:t>
      </w:r>
      <w:proofErr w:type="gramEnd"/>
    </w:p>
    <w:p w:rsidR="00B3296F" w:rsidRPr="00420212" w:rsidRDefault="00B3296F" w:rsidP="00420212">
      <w:pPr>
        <w:pStyle w:val="a4"/>
        <w:rPr>
          <w:rFonts w:ascii="Times New Roman" w:hAnsi="Times New Roman" w:cs="Times New Roman"/>
          <w:b/>
          <w:sz w:val="28"/>
          <w:szCs w:val="28"/>
        </w:rPr>
      </w:pPr>
      <w:r w:rsidRPr="00420212">
        <w:rPr>
          <w:rFonts w:ascii="Times New Roman" w:hAnsi="Times New Roman" w:cs="Times New Roman"/>
          <w:b/>
          <w:sz w:val="28"/>
          <w:szCs w:val="28"/>
        </w:rPr>
        <w:t>муниципальному</w:t>
      </w:r>
      <w:r w:rsidR="00620A5D">
        <w:rPr>
          <w:rFonts w:ascii="Times New Roman" w:hAnsi="Times New Roman" w:cs="Times New Roman"/>
          <w:b/>
          <w:sz w:val="28"/>
          <w:szCs w:val="28"/>
        </w:rPr>
        <w:t xml:space="preserve"> </w:t>
      </w:r>
      <w:r w:rsidRPr="00420212">
        <w:rPr>
          <w:rFonts w:ascii="Times New Roman" w:hAnsi="Times New Roman" w:cs="Times New Roman"/>
          <w:b/>
          <w:sz w:val="28"/>
          <w:szCs w:val="28"/>
        </w:rPr>
        <w:t>финансовому контролю</w:t>
      </w:r>
    </w:p>
    <w:p w:rsidR="002D472D" w:rsidRPr="00420212" w:rsidRDefault="002D472D" w:rsidP="00420212">
      <w:pPr>
        <w:pStyle w:val="a4"/>
        <w:rPr>
          <w:rFonts w:ascii="Times New Roman" w:hAnsi="Times New Roman" w:cs="Times New Roman"/>
          <w:b/>
          <w:sz w:val="28"/>
          <w:szCs w:val="28"/>
        </w:rPr>
      </w:pPr>
      <w:bookmarkStart w:id="0" w:name="_GoBack"/>
      <w:bookmarkEnd w:id="0"/>
    </w:p>
    <w:p w:rsidR="002D472D" w:rsidRPr="00B3296F" w:rsidRDefault="002D472D" w:rsidP="002D472D">
      <w:pPr>
        <w:tabs>
          <w:tab w:val="left" w:pos="6708"/>
        </w:tabs>
        <w:spacing w:line="240" w:lineRule="auto"/>
        <w:ind w:left="0" w:firstLine="0"/>
        <w:rPr>
          <w:rFonts w:ascii="Times New Roman" w:hAnsi="Times New Roman"/>
          <w:b/>
          <w:sz w:val="24"/>
          <w:szCs w:val="24"/>
        </w:rPr>
      </w:pPr>
    </w:p>
    <w:p w:rsidR="002D472D" w:rsidRDefault="00B3296F" w:rsidP="002D472D">
      <w:pPr>
        <w:autoSpaceDE w:val="0"/>
        <w:autoSpaceDN w:val="0"/>
        <w:adjustRightInd w:val="0"/>
        <w:spacing w:line="240" w:lineRule="auto"/>
        <w:ind w:left="0" w:firstLine="0"/>
        <w:rPr>
          <w:rFonts w:ascii="Times New Roman" w:hAnsi="Times New Roman"/>
          <w:sz w:val="28"/>
          <w:szCs w:val="28"/>
        </w:rPr>
      </w:pPr>
      <w:r>
        <w:rPr>
          <w:rFonts w:ascii="Times New Roman" w:hAnsi="Times New Roman"/>
          <w:sz w:val="28"/>
          <w:szCs w:val="28"/>
        </w:rPr>
        <w:tab/>
      </w:r>
      <w:r w:rsidR="002D472D">
        <w:rPr>
          <w:rFonts w:ascii="Times New Roman" w:hAnsi="Times New Roman"/>
          <w:sz w:val="28"/>
          <w:szCs w:val="28"/>
        </w:rPr>
        <w:t xml:space="preserve">В целях реализации требований части 11 статьи 99 Федерального закона от 05.04.2013 N 44-ФЗ "О контрактной системе в сфере закупок товаров, работ, услуг для обеспечения государственных и муниципальных нужд", в целях установления законности составления и исполнения бюджета </w:t>
      </w:r>
      <w:r w:rsidR="00620A5D">
        <w:rPr>
          <w:rFonts w:ascii="Times New Roman" w:hAnsi="Times New Roman"/>
          <w:sz w:val="28"/>
          <w:szCs w:val="28"/>
        </w:rPr>
        <w:t>Звезднинского</w:t>
      </w:r>
      <w:r w:rsidR="002D472D">
        <w:rPr>
          <w:rFonts w:ascii="Times New Roman" w:hAnsi="Times New Roman"/>
          <w:sz w:val="28"/>
          <w:szCs w:val="28"/>
        </w:rPr>
        <w:t xml:space="preserve"> муниципального образования в отношении расходов, связанных с осуществлением закупок, достоверности учета таких расходов и отчетности, руководствуясь ст.47 Устава </w:t>
      </w:r>
      <w:r w:rsidR="00620A5D">
        <w:rPr>
          <w:rFonts w:ascii="Times New Roman" w:hAnsi="Times New Roman"/>
          <w:sz w:val="28"/>
          <w:szCs w:val="28"/>
        </w:rPr>
        <w:t>Звезднинского</w:t>
      </w:r>
      <w:r w:rsidR="002D472D">
        <w:rPr>
          <w:rFonts w:ascii="Times New Roman" w:hAnsi="Times New Roman"/>
          <w:sz w:val="28"/>
          <w:szCs w:val="28"/>
        </w:rPr>
        <w:t xml:space="preserve"> муниципального образования</w:t>
      </w:r>
      <w:r w:rsidR="00620A5D">
        <w:rPr>
          <w:rFonts w:ascii="Times New Roman" w:hAnsi="Times New Roman"/>
          <w:sz w:val="28"/>
          <w:szCs w:val="28"/>
        </w:rPr>
        <w:t>:</w:t>
      </w:r>
      <w:r w:rsidR="002D472D">
        <w:rPr>
          <w:rFonts w:ascii="Times New Roman" w:hAnsi="Times New Roman"/>
          <w:sz w:val="28"/>
          <w:szCs w:val="28"/>
        </w:rPr>
        <w:t xml:space="preserve"> </w:t>
      </w:r>
    </w:p>
    <w:p w:rsidR="002D472D" w:rsidRDefault="002D472D" w:rsidP="002D472D">
      <w:pPr>
        <w:autoSpaceDE w:val="0"/>
        <w:autoSpaceDN w:val="0"/>
        <w:adjustRightInd w:val="0"/>
        <w:spacing w:line="240" w:lineRule="auto"/>
        <w:ind w:left="0" w:firstLine="0"/>
        <w:rPr>
          <w:rFonts w:ascii="Times New Roman" w:hAnsi="Times New Roman"/>
          <w:sz w:val="28"/>
          <w:szCs w:val="28"/>
        </w:rPr>
      </w:pPr>
    </w:p>
    <w:p w:rsidR="002D472D" w:rsidRDefault="002D472D" w:rsidP="00CA3D63">
      <w:pPr>
        <w:autoSpaceDE w:val="0"/>
        <w:autoSpaceDN w:val="0"/>
        <w:adjustRightInd w:val="0"/>
        <w:spacing w:line="240" w:lineRule="auto"/>
        <w:ind w:left="357"/>
        <w:jc w:val="center"/>
        <w:rPr>
          <w:rFonts w:ascii="Times New Roman" w:hAnsi="Times New Roman"/>
          <w:b/>
          <w:sz w:val="36"/>
          <w:szCs w:val="36"/>
        </w:rPr>
      </w:pPr>
      <w:r>
        <w:rPr>
          <w:rFonts w:ascii="Times New Roman" w:hAnsi="Times New Roman"/>
          <w:b/>
          <w:sz w:val="36"/>
          <w:szCs w:val="36"/>
        </w:rPr>
        <w:t>ПОСТАНОВЛЯЮ</w:t>
      </w:r>
    </w:p>
    <w:p w:rsidR="00CA3D63" w:rsidRDefault="00CA3D63" w:rsidP="00CA3D63">
      <w:pPr>
        <w:autoSpaceDE w:val="0"/>
        <w:autoSpaceDN w:val="0"/>
        <w:adjustRightInd w:val="0"/>
        <w:spacing w:line="240" w:lineRule="auto"/>
        <w:ind w:left="357"/>
        <w:jc w:val="center"/>
        <w:rPr>
          <w:rFonts w:ascii="Times New Roman" w:hAnsi="Times New Roman"/>
          <w:b/>
          <w:sz w:val="36"/>
          <w:szCs w:val="36"/>
        </w:rPr>
      </w:pPr>
    </w:p>
    <w:p w:rsidR="002D472D" w:rsidRDefault="002D472D" w:rsidP="00CA3D63">
      <w:pPr>
        <w:autoSpaceDE w:val="0"/>
        <w:autoSpaceDN w:val="0"/>
        <w:adjustRightInd w:val="0"/>
        <w:spacing w:line="240" w:lineRule="auto"/>
        <w:ind w:left="0" w:firstLine="0"/>
        <w:rPr>
          <w:rFonts w:ascii="Times New Roman" w:hAnsi="Times New Roman"/>
          <w:sz w:val="36"/>
          <w:szCs w:val="36"/>
        </w:rPr>
      </w:pPr>
      <w:r>
        <w:rPr>
          <w:rFonts w:ascii="Times New Roman" w:hAnsi="Times New Roman"/>
          <w:sz w:val="28"/>
          <w:szCs w:val="28"/>
        </w:rPr>
        <w:t xml:space="preserve">     1.Утвердить </w:t>
      </w:r>
      <w:r w:rsidR="00B3296F">
        <w:rPr>
          <w:rFonts w:ascii="Times New Roman" w:hAnsi="Times New Roman"/>
          <w:bCs/>
          <w:sz w:val="28"/>
          <w:szCs w:val="28"/>
        </w:rPr>
        <w:t>Порядок осуществления полномочий по внутреннему муниципальному финансовому контролю,</w:t>
      </w:r>
      <w:r>
        <w:rPr>
          <w:rFonts w:ascii="Times New Roman" w:hAnsi="Times New Roman"/>
          <w:bCs/>
          <w:sz w:val="28"/>
          <w:szCs w:val="28"/>
        </w:rPr>
        <w:t>согласно Приложению</w:t>
      </w:r>
    </w:p>
    <w:p w:rsidR="002D472D" w:rsidRDefault="002D472D" w:rsidP="00CA3D63">
      <w:pPr>
        <w:pStyle w:val="a4"/>
        <w:jc w:val="both"/>
        <w:rPr>
          <w:rFonts w:ascii="Times New Roman" w:hAnsi="Times New Roman" w:cs="Times New Roman"/>
          <w:sz w:val="28"/>
          <w:szCs w:val="28"/>
        </w:rPr>
      </w:pPr>
      <w:r>
        <w:rPr>
          <w:rFonts w:ascii="Times New Roman" w:eastAsia="Calibri" w:hAnsi="Times New Roman" w:cs="Times New Roman"/>
          <w:sz w:val="28"/>
          <w:szCs w:val="28"/>
          <w:lang w:eastAsia="en-US"/>
        </w:rPr>
        <w:t xml:space="preserve">     2.</w:t>
      </w:r>
      <w:r>
        <w:rPr>
          <w:rFonts w:ascii="Times New Roman" w:hAnsi="Times New Roman" w:cs="Times New Roman"/>
          <w:sz w:val="28"/>
          <w:szCs w:val="28"/>
        </w:rPr>
        <w:t xml:space="preserve">Настоящее постановление обнародовать на официальном сайте Администрации </w:t>
      </w:r>
      <w:r w:rsidR="00620A5D">
        <w:rPr>
          <w:rFonts w:ascii="Times New Roman" w:hAnsi="Times New Roman" w:cs="Times New Roman"/>
          <w:sz w:val="28"/>
          <w:szCs w:val="28"/>
        </w:rPr>
        <w:t xml:space="preserve">Звезднинского  </w:t>
      </w:r>
      <w:r>
        <w:rPr>
          <w:rFonts w:ascii="Times New Roman" w:hAnsi="Times New Roman" w:cs="Times New Roman"/>
          <w:sz w:val="28"/>
          <w:szCs w:val="28"/>
        </w:rPr>
        <w:t xml:space="preserve"> муниципального образования </w:t>
      </w:r>
      <w:hyperlink r:id="rId4" w:history="1">
        <w:r w:rsidR="00620A5D" w:rsidRPr="00612F2E">
          <w:rPr>
            <w:rStyle w:val="a3"/>
            <w:rFonts w:ascii="Times New Roman" w:hAnsi="Times New Roman" w:cs="Times New Roman"/>
            <w:sz w:val="28"/>
            <w:szCs w:val="28"/>
            <w:lang w:val="en-US"/>
          </w:rPr>
          <w:t>www</w:t>
        </w:r>
        <w:r w:rsidR="00620A5D" w:rsidRPr="00612F2E">
          <w:rPr>
            <w:rStyle w:val="a3"/>
            <w:rFonts w:ascii="Times New Roman" w:hAnsi="Times New Roman" w:cs="Times New Roman"/>
            <w:sz w:val="28"/>
            <w:szCs w:val="28"/>
          </w:rPr>
          <w:t>.</w:t>
        </w:r>
        <w:proofErr w:type="spellStart"/>
        <w:r w:rsidR="00620A5D" w:rsidRPr="00612F2E">
          <w:rPr>
            <w:rStyle w:val="a3"/>
            <w:rFonts w:ascii="Times New Roman" w:hAnsi="Times New Roman" w:cs="Times New Roman"/>
            <w:sz w:val="28"/>
            <w:szCs w:val="28"/>
            <w:lang w:val="en-US"/>
          </w:rPr>
          <w:t>adminzv</w:t>
        </w:r>
        <w:proofErr w:type="spellEnd"/>
        <w:r w:rsidR="00620A5D" w:rsidRPr="00612F2E">
          <w:rPr>
            <w:rStyle w:val="a3"/>
            <w:rFonts w:ascii="Times New Roman" w:hAnsi="Times New Roman" w:cs="Times New Roman"/>
            <w:sz w:val="28"/>
            <w:szCs w:val="28"/>
          </w:rPr>
          <w:t>.</w:t>
        </w:r>
        <w:proofErr w:type="spellStart"/>
        <w:r w:rsidR="00620A5D" w:rsidRPr="00612F2E">
          <w:rPr>
            <w:rStyle w:val="a3"/>
            <w:rFonts w:ascii="Times New Roman" w:hAnsi="Times New Roman" w:cs="Times New Roman"/>
            <w:sz w:val="28"/>
            <w:szCs w:val="28"/>
            <w:lang w:val="en-US"/>
          </w:rPr>
          <w:t>ru</w:t>
        </w:r>
        <w:proofErr w:type="spellEnd"/>
      </w:hyperlink>
      <w:r>
        <w:rPr>
          <w:rFonts w:ascii="Times New Roman" w:hAnsi="Times New Roman" w:cs="Times New Roman"/>
          <w:sz w:val="28"/>
          <w:szCs w:val="28"/>
        </w:rPr>
        <w:t xml:space="preserve"> в информационно-телекоммуникационной сети «Интернет».</w:t>
      </w:r>
    </w:p>
    <w:p w:rsidR="002D472D" w:rsidRPr="00620A5D" w:rsidRDefault="002D472D" w:rsidP="00CA3D63">
      <w:pPr>
        <w:tabs>
          <w:tab w:val="left" w:pos="2366"/>
        </w:tabs>
        <w:spacing w:before="150" w:after="150" w:line="216" w:lineRule="exact"/>
        <w:ind w:left="0" w:right="140" w:firstLine="0"/>
        <w:rPr>
          <w:rFonts w:ascii="Times New Roman" w:hAnsi="Times New Roman"/>
          <w:color w:val="000000" w:themeColor="text1"/>
          <w:sz w:val="28"/>
          <w:szCs w:val="28"/>
        </w:rPr>
      </w:pPr>
      <w:r>
        <w:rPr>
          <w:rFonts w:ascii="Times New Roman" w:hAnsi="Times New Roman"/>
          <w:color w:val="000000" w:themeColor="text1"/>
          <w:sz w:val="28"/>
          <w:szCs w:val="28"/>
        </w:rPr>
        <w:t xml:space="preserve">    3.</w:t>
      </w:r>
      <w:proofErr w:type="gramStart"/>
      <w:r>
        <w:rPr>
          <w:rFonts w:ascii="Times New Roman" w:hAnsi="Times New Roman"/>
          <w:color w:val="000000" w:themeColor="text1"/>
          <w:sz w:val="28"/>
          <w:szCs w:val="28"/>
        </w:rPr>
        <w:t>Контроль за</w:t>
      </w:r>
      <w:proofErr w:type="gramEnd"/>
      <w:r>
        <w:rPr>
          <w:rFonts w:ascii="Times New Roman" w:hAnsi="Times New Roman"/>
          <w:color w:val="000000" w:themeColor="text1"/>
          <w:sz w:val="28"/>
          <w:szCs w:val="28"/>
        </w:rPr>
        <w:t xml:space="preserve"> исполнением настоящего постановления оставляю за собой</w:t>
      </w:r>
      <w:r w:rsidR="00DB1BEC">
        <w:rPr>
          <w:rFonts w:ascii="Times New Roman" w:hAnsi="Times New Roman"/>
          <w:color w:val="000000" w:themeColor="text1"/>
          <w:sz w:val="28"/>
          <w:szCs w:val="28"/>
        </w:rPr>
        <w:t>.</w:t>
      </w:r>
    </w:p>
    <w:p w:rsidR="002D472D" w:rsidRDefault="002D472D" w:rsidP="00CA3D63">
      <w:pPr>
        <w:widowControl w:val="0"/>
        <w:autoSpaceDE w:val="0"/>
        <w:autoSpaceDN w:val="0"/>
        <w:adjustRightInd w:val="0"/>
        <w:spacing w:line="240" w:lineRule="auto"/>
        <w:ind w:left="0" w:firstLine="0"/>
        <w:jc w:val="center"/>
        <w:rPr>
          <w:rFonts w:ascii="Times New Roman" w:hAnsi="Times New Roman"/>
          <w:b/>
          <w:bCs/>
          <w:sz w:val="28"/>
          <w:szCs w:val="28"/>
        </w:rPr>
      </w:pPr>
    </w:p>
    <w:p w:rsidR="00DB1BEC" w:rsidRDefault="00B53A64" w:rsidP="00CA3D63">
      <w:pPr>
        <w:widowControl w:val="0"/>
        <w:autoSpaceDE w:val="0"/>
        <w:autoSpaceDN w:val="0"/>
        <w:adjustRightInd w:val="0"/>
        <w:spacing w:line="240" w:lineRule="auto"/>
        <w:ind w:left="0" w:firstLine="0"/>
        <w:jc w:val="center"/>
        <w:rPr>
          <w:rFonts w:ascii="Times New Roman" w:hAnsi="Times New Roman"/>
          <w:b/>
          <w:bCs/>
          <w:sz w:val="28"/>
          <w:szCs w:val="28"/>
        </w:rPr>
      </w:pPr>
      <w:r>
        <w:rPr>
          <w:rFonts w:ascii="Times New Roman" w:hAnsi="Times New Roman"/>
          <w:b/>
          <w:bCs/>
          <w:sz w:val="28"/>
          <w:szCs w:val="28"/>
        </w:rPr>
        <w:t xml:space="preserve">                                                                                                                                                                                                                                                                                                                                                                                                                                                                                                                                                                                                                                                                                                                                                                                                                                                                                                                                                                                                                                                                                                                                                                                                                                                                                                                                                                                                                                                                                                                                                                                                                                                                    </w:t>
      </w:r>
    </w:p>
    <w:p w:rsidR="002D472D" w:rsidRDefault="002D472D" w:rsidP="002D472D">
      <w:pPr>
        <w:widowControl w:val="0"/>
        <w:autoSpaceDE w:val="0"/>
        <w:autoSpaceDN w:val="0"/>
        <w:adjustRightInd w:val="0"/>
        <w:spacing w:line="240" w:lineRule="auto"/>
        <w:jc w:val="center"/>
        <w:rPr>
          <w:rFonts w:ascii="Times New Roman" w:hAnsi="Times New Roman"/>
          <w:bCs/>
          <w:sz w:val="28"/>
          <w:szCs w:val="28"/>
        </w:rPr>
      </w:pPr>
    </w:p>
    <w:p w:rsidR="002D472D" w:rsidRPr="00620A5D" w:rsidRDefault="002D472D" w:rsidP="002D472D">
      <w:pPr>
        <w:widowControl w:val="0"/>
        <w:tabs>
          <w:tab w:val="left" w:pos="6288"/>
        </w:tabs>
        <w:autoSpaceDE w:val="0"/>
        <w:autoSpaceDN w:val="0"/>
        <w:adjustRightInd w:val="0"/>
        <w:spacing w:line="240" w:lineRule="auto"/>
        <w:ind w:left="142"/>
        <w:jc w:val="left"/>
        <w:rPr>
          <w:rFonts w:ascii="Times New Roman" w:hAnsi="Times New Roman"/>
          <w:b/>
          <w:bCs/>
          <w:sz w:val="28"/>
          <w:szCs w:val="28"/>
        </w:rPr>
      </w:pPr>
      <w:r w:rsidRPr="00C508D2">
        <w:rPr>
          <w:rFonts w:ascii="Times New Roman" w:hAnsi="Times New Roman"/>
          <w:b/>
          <w:bCs/>
          <w:sz w:val="28"/>
          <w:szCs w:val="28"/>
        </w:rPr>
        <w:t xml:space="preserve">Глава </w:t>
      </w:r>
      <w:r w:rsidR="00620A5D">
        <w:rPr>
          <w:rFonts w:ascii="Times New Roman" w:hAnsi="Times New Roman"/>
          <w:b/>
          <w:bCs/>
          <w:sz w:val="28"/>
          <w:szCs w:val="28"/>
        </w:rPr>
        <w:t>Звезднинского</w:t>
      </w:r>
    </w:p>
    <w:p w:rsidR="002D472D" w:rsidRPr="00C508D2" w:rsidRDefault="002D472D" w:rsidP="002D472D">
      <w:pPr>
        <w:widowControl w:val="0"/>
        <w:tabs>
          <w:tab w:val="left" w:pos="6288"/>
        </w:tabs>
        <w:autoSpaceDE w:val="0"/>
        <w:autoSpaceDN w:val="0"/>
        <w:adjustRightInd w:val="0"/>
        <w:spacing w:line="240" w:lineRule="auto"/>
        <w:ind w:left="142"/>
        <w:jc w:val="left"/>
        <w:rPr>
          <w:rFonts w:ascii="Times New Roman" w:hAnsi="Times New Roman"/>
          <w:b/>
          <w:bCs/>
          <w:sz w:val="28"/>
          <w:szCs w:val="28"/>
        </w:rPr>
      </w:pPr>
      <w:r w:rsidRPr="00C508D2">
        <w:rPr>
          <w:rFonts w:ascii="Times New Roman" w:hAnsi="Times New Roman"/>
          <w:b/>
          <w:bCs/>
          <w:sz w:val="28"/>
          <w:szCs w:val="28"/>
        </w:rPr>
        <w:t>городского поселения</w:t>
      </w:r>
      <w:r w:rsidRPr="00C508D2">
        <w:rPr>
          <w:rFonts w:ascii="Times New Roman" w:hAnsi="Times New Roman"/>
          <w:b/>
          <w:bCs/>
          <w:sz w:val="28"/>
          <w:szCs w:val="28"/>
        </w:rPr>
        <w:tab/>
      </w:r>
      <w:r w:rsidR="00620A5D">
        <w:rPr>
          <w:rFonts w:ascii="Times New Roman" w:hAnsi="Times New Roman"/>
          <w:b/>
          <w:bCs/>
          <w:sz w:val="28"/>
          <w:szCs w:val="28"/>
        </w:rPr>
        <w:t xml:space="preserve">         </w:t>
      </w:r>
      <w:r w:rsidRPr="00C508D2">
        <w:rPr>
          <w:rFonts w:ascii="Times New Roman" w:hAnsi="Times New Roman"/>
          <w:b/>
          <w:bCs/>
          <w:sz w:val="28"/>
          <w:szCs w:val="28"/>
        </w:rPr>
        <w:tab/>
      </w:r>
      <w:r w:rsidR="00620A5D">
        <w:rPr>
          <w:rFonts w:ascii="Times New Roman" w:hAnsi="Times New Roman"/>
          <w:b/>
          <w:bCs/>
          <w:sz w:val="28"/>
          <w:szCs w:val="28"/>
        </w:rPr>
        <w:t>С.А. Ожегов</w:t>
      </w:r>
    </w:p>
    <w:p w:rsidR="002D472D" w:rsidRPr="00C508D2" w:rsidRDefault="002D472D" w:rsidP="002D472D">
      <w:pPr>
        <w:widowControl w:val="0"/>
        <w:tabs>
          <w:tab w:val="left" w:pos="6288"/>
        </w:tabs>
        <w:autoSpaceDE w:val="0"/>
        <w:autoSpaceDN w:val="0"/>
        <w:adjustRightInd w:val="0"/>
        <w:spacing w:line="240" w:lineRule="auto"/>
        <w:jc w:val="left"/>
        <w:rPr>
          <w:rFonts w:ascii="Times New Roman" w:hAnsi="Times New Roman"/>
          <w:b/>
          <w:bCs/>
          <w:sz w:val="28"/>
          <w:szCs w:val="28"/>
        </w:rPr>
      </w:pPr>
    </w:p>
    <w:p w:rsidR="002D472D" w:rsidRDefault="002D472D" w:rsidP="002D472D">
      <w:pPr>
        <w:widowControl w:val="0"/>
        <w:tabs>
          <w:tab w:val="left" w:pos="6288"/>
        </w:tabs>
        <w:autoSpaceDE w:val="0"/>
        <w:autoSpaceDN w:val="0"/>
        <w:adjustRightInd w:val="0"/>
        <w:spacing w:line="240" w:lineRule="auto"/>
        <w:jc w:val="left"/>
        <w:rPr>
          <w:rFonts w:ascii="Times New Roman" w:hAnsi="Times New Roman"/>
          <w:bCs/>
          <w:sz w:val="28"/>
          <w:szCs w:val="28"/>
        </w:rPr>
      </w:pPr>
    </w:p>
    <w:p w:rsidR="002D472D" w:rsidRDefault="002D472D" w:rsidP="002D472D">
      <w:pPr>
        <w:widowControl w:val="0"/>
        <w:tabs>
          <w:tab w:val="left" w:pos="6288"/>
        </w:tabs>
        <w:autoSpaceDE w:val="0"/>
        <w:autoSpaceDN w:val="0"/>
        <w:adjustRightInd w:val="0"/>
        <w:spacing w:line="240" w:lineRule="auto"/>
        <w:jc w:val="left"/>
        <w:rPr>
          <w:rFonts w:ascii="Times New Roman" w:hAnsi="Times New Roman"/>
          <w:bCs/>
          <w:sz w:val="24"/>
          <w:szCs w:val="24"/>
        </w:rPr>
      </w:pPr>
    </w:p>
    <w:p w:rsidR="002D472D" w:rsidRDefault="002D472D" w:rsidP="002D472D">
      <w:pPr>
        <w:widowControl w:val="0"/>
        <w:tabs>
          <w:tab w:val="left" w:pos="6288"/>
        </w:tabs>
        <w:autoSpaceDE w:val="0"/>
        <w:autoSpaceDN w:val="0"/>
        <w:adjustRightInd w:val="0"/>
        <w:spacing w:line="240" w:lineRule="auto"/>
        <w:jc w:val="left"/>
        <w:rPr>
          <w:rFonts w:ascii="Times New Roman" w:hAnsi="Times New Roman"/>
          <w:bCs/>
          <w:sz w:val="24"/>
          <w:szCs w:val="24"/>
        </w:rPr>
      </w:pPr>
    </w:p>
    <w:p w:rsidR="00B3296F" w:rsidRDefault="00B3296F" w:rsidP="00B3296F">
      <w:pPr>
        <w:tabs>
          <w:tab w:val="left" w:pos="1440"/>
        </w:tabs>
        <w:rPr>
          <w:sz w:val="28"/>
          <w:szCs w:val="28"/>
        </w:rPr>
      </w:pPr>
      <w:r>
        <w:rPr>
          <w:sz w:val="28"/>
          <w:szCs w:val="28"/>
        </w:rPr>
        <w:tab/>
      </w:r>
      <w:r>
        <w:rPr>
          <w:sz w:val="28"/>
          <w:szCs w:val="28"/>
        </w:rPr>
        <w:tab/>
      </w:r>
    </w:p>
    <w:p w:rsidR="00B3296F" w:rsidRDefault="00B3296F">
      <w:pPr>
        <w:spacing w:after="200" w:line="276" w:lineRule="auto"/>
        <w:ind w:left="0" w:firstLine="0"/>
        <w:jc w:val="left"/>
        <w:rPr>
          <w:sz w:val="28"/>
          <w:szCs w:val="28"/>
        </w:rPr>
      </w:pPr>
      <w:r>
        <w:rPr>
          <w:sz w:val="28"/>
          <w:szCs w:val="28"/>
        </w:rPr>
        <w:br w:type="page"/>
      </w:r>
    </w:p>
    <w:p w:rsidR="002D472D" w:rsidRPr="00B3296F" w:rsidRDefault="00B3296F" w:rsidP="00620A5D">
      <w:pPr>
        <w:tabs>
          <w:tab w:val="left" w:pos="5870"/>
        </w:tabs>
        <w:jc w:val="right"/>
        <w:rPr>
          <w:rFonts w:ascii="Times New Roman" w:hAnsi="Times New Roman"/>
          <w:sz w:val="24"/>
          <w:szCs w:val="24"/>
        </w:rPr>
      </w:pPr>
      <w:r>
        <w:rPr>
          <w:sz w:val="28"/>
          <w:szCs w:val="28"/>
        </w:rPr>
        <w:lastRenderedPageBreak/>
        <w:tab/>
      </w:r>
      <w:r w:rsidRPr="00B3296F">
        <w:rPr>
          <w:rFonts w:ascii="Times New Roman" w:hAnsi="Times New Roman"/>
          <w:sz w:val="24"/>
          <w:szCs w:val="24"/>
        </w:rPr>
        <w:t>Приложение к Постановлению</w:t>
      </w:r>
    </w:p>
    <w:p w:rsidR="00B3296F" w:rsidRDefault="00D867B0" w:rsidP="00620A5D">
      <w:pPr>
        <w:widowControl w:val="0"/>
        <w:autoSpaceDE w:val="0"/>
        <w:autoSpaceDN w:val="0"/>
        <w:adjustRightInd w:val="0"/>
        <w:jc w:val="right"/>
        <w:rPr>
          <w:rFonts w:ascii="Times New Roman" w:hAnsi="Times New Roman"/>
          <w:sz w:val="24"/>
          <w:szCs w:val="24"/>
        </w:rPr>
      </w:pPr>
      <w:r>
        <w:rPr>
          <w:rFonts w:ascii="Times New Roman" w:hAnsi="Times New Roman"/>
          <w:sz w:val="24"/>
          <w:szCs w:val="24"/>
        </w:rPr>
        <w:t>г</w:t>
      </w:r>
      <w:r w:rsidR="00B3296F">
        <w:rPr>
          <w:rFonts w:ascii="Times New Roman" w:hAnsi="Times New Roman"/>
          <w:sz w:val="24"/>
          <w:szCs w:val="24"/>
        </w:rPr>
        <w:t>лавы администрации</w:t>
      </w:r>
    </w:p>
    <w:p w:rsidR="00C508D2" w:rsidRPr="00B3296F" w:rsidRDefault="00620A5D" w:rsidP="00620A5D">
      <w:pPr>
        <w:widowControl w:val="0"/>
        <w:autoSpaceDE w:val="0"/>
        <w:autoSpaceDN w:val="0"/>
        <w:adjustRightInd w:val="0"/>
        <w:jc w:val="right"/>
        <w:rPr>
          <w:rFonts w:ascii="Times New Roman" w:hAnsi="Times New Roman"/>
          <w:sz w:val="24"/>
          <w:szCs w:val="24"/>
        </w:rPr>
      </w:pPr>
      <w:r>
        <w:rPr>
          <w:rFonts w:ascii="Times New Roman" w:hAnsi="Times New Roman"/>
          <w:sz w:val="24"/>
          <w:szCs w:val="24"/>
        </w:rPr>
        <w:t xml:space="preserve">Звезднинского </w:t>
      </w:r>
      <w:r w:rsidR="00C508D2">
        <w:rPr>
          <w:rFonts w:ascii="Times New Roman" w:hAnsi="Times New Roman"/>
          <w:sz w:val="24"/>
          <w:szCs w:val="24"/>
        </w:rPr>
        <w:t xml:space="preserve"> городского поселения</w:t>
      </w:r>
    </w:p>
    <w:p w:rsidR="00B3296F" w:rsidRPr="00321248" w:rsidRDefault="00C508D2" w:rsidP="00620A5D">
      <w:pPr>
        <w:pStyle w:val="a4"/>
        <w:jc w:val="right"/>
        <w:rPr>
          <w:rFonts w:ascii="Times New Roman" w:hAnsi="Times New Roman" w:cs="Times New Roman"/>
        </w:rPr>
      </w:pPr>
      <w:bookmarkStart w:id="1" w:name="Par26"/>
      <w:bookmarkEnd w:id="1"/>
      <w:r w:rsidRPr="00321248">
        <w:rPr>
          <w:rFonts w:ascii="Times New Roman" w:hAnsi="Times New Roman" w:cs="Times New Roman"/>
        </w:rPr>
        <w:t>о</w:t>
      </w:r>
      <w:r w:rsidR="00B3296F" w:rsidRPr="00321248">
        <w:rPr>
          <w:rFonts w:ascii="Times New Roman" w:hAnsi="Times New Roman" w:cs="Times New Roman"/>
          <w:sz w:val="24"/>
          <w:szCs w:val="24"/>
        </w:rPr>
        <w:t>т 06.1</w:t>
      </w:r>
      <w:r w:rsidR="00620A5D">
        <w:rPr>
          <w:rFonts w:ascii="Times New Roman" w:hAnsi="Times New Roman" w:cs="Times New Roman"/>
          <w:sz w:val="24"/>
          <w:szCs w:val="24"/>
        </w:rPr>
        <w:t>1</w:t>
      </w:r>
      <w:r w:rsidR="00B3296F" w:rsidRPr="00321248">
        <w:rPr>
          <w:rFonts w:ascii="Times New Roman" w:hAnsi="Times New Roman" w:cs="Times New Roman"/>
          <w:sz w:val="24"/>
          <w:szCs w:val="24"/>
        </w:rPr>
        <w:t>.2014</w:t>
      </w:r>
      <w:r w:rsidR="00CA3D63" w:rsidRPr="00321248">
        <w:rPr>
          <w:rFonts w:ascii="Times New Roman" w:hAnsi="Times New Roman" w:cs="Times New Roman"/>
          <w:sz w:val="24"/>
          <w:szCs w:val="24"/>
        </w:rPr>
        <w:t xml:space="preserve">г. </w:t>
      </w:r>
      <w:r w:rsidR="00B3296F" w:rsidRPr="00321248">
        <w:rPr>
          <w:rFonts w:ascii="Times New Roman" w:hAnsi="Times New Roman" w:cs="Times New Roman"/>
          <w:sz w:val="24"/>
          <w:szCs w:val="24"/>
        </w:rPr>
        <w:t xml:space="preserve"> № </w:t>
      </w:r>
      <w:r w:rsidR="00620A5D">
        <w:rPr>
          <w:rFonts w:ascii="Times New Roman" w:hAnsi="Times New Roman" w:cs="Times New Roman"/>
          <w:sz w:val="24"/>
          <w:szCs w:val="24"/>
        </w:rPr>
        <w:t>52/1</w:t>
      </w:r>
    </w:p>
    <w:p w:rsidR="00B3296F" w:rsidRPr="00B3296F" w:rsidRDefault="00B3296F" w:rsidP="00B3296F">
      <w:pPr>
        <w:widowControl w:val="0"/>
        <w:autoSpaceDE w:val="0"/>
        <w:autoSpaceDN w:val="0"/>
        <w:adjustRightInd w:val="0"/>
        <w:rPr>
          <w:rFonts w:ascii="Times New Roman" w:hAnsi="Times New Roman"/>
          <w:sz w:val="28"/>
          <w:szCs w:val="28"/>
        </w:rPr>
      </w:pPr>
    </w:p>
    <w:p w:rsidR="00B3296F" w:rsidRDefault="00B3296F" w:rsidP="00B3296F">
      <w:pPr>
        <w:widowControl w:val="0"/>
        <w:autoSpaceDE w:val="0"/>
        <w:autoSpaceDN w:val="0"/>
        <w:adjustRightInd w:val="0"/>
        <w:jc w:val="center"/>
        <w:rPr>
          <w:rFonts w:ascii="Times New Roman" w:hAnsi="Times New Roman"/>
          <w:b/>
          <w:bCs/>
          <w:sz w:val="28"/>
          <w:szCs w:val="28"/>
        </w:rPr>
      </w:pPr>
      <w:bookmarkStart w:id="2" w:name="Par32"/>
      <w:bookmarkEnd w:id="2"/>
    </w:p>
    <w:p w:rsidR="00B3296F" w:rsidRPr="00B3296F" w:rsidRDefault="00B3296F" w:rsidP="00B3296F">
      <w:pPr>
        <w:widowControl w:val="0"/>
        <w:autoSpaceDE w:val="0"/>
        <w:autoSpaceDN w:val="0"/>
        <w:adjustRightInd w:val="0"/>
        <w:jc w:val="center"/>
        <w:rPr>
          <w:rFonts w:ascii="Times New Roman" w:hAnsi="Times New Roman"/>
          <w:b/>
          <w:bCs/>
          <w:sz w:val="28"/>
          <w:szCs w:val="28"/>
        </w:rPr>
      </w:pPr>
      <w:r w:rsidRPr="00B3296F">
        <w:rPr>
          <w:rFonts w:ascii="Times New Roman" w:hAnsi="Times New Roman"/>
          <w:b/>
          <w:bCs/>
          <w:sz w:val="28"/>
          <w:szCs w:val="28"/>
        </w:rPr>
        <w:t>ПОРЯДОК</w:t>
      </w:r>
    </w:p>
    <w:p w:rsidR="00B3296F" w:rsidRPr="00B3296F" w:rsidRDefault="00B3296F" w:rsidP="00B3296F">
      <w:pPr>
        <w:widowControl w:val="0"/>
        <w:autoSpaceDE w:val="0"/>
        <w:autoSpaceDN w:val="0"/>
        <w:adjustRightInd w:val="0"/>
        <w:jc w:val="center"/>
        <w:rPr>
          <w:rFonts w:ascii="Times New Roman" w:hAnsi="Times New Roman"/>
          <w:b/>
          <w:bCs/>
          <w:sz w:val="28"/>
          <w:szCs w:val="28"/>
        </w:rPr>
      </w:pPr>
      <w:r w:rsidRPr="00B3296F">
        <w:rPr>
          <w:rFonts w:ascii="Times New Roman" w:hAnsi="Times New Roman"/>
          <w:b/>
          <w:bCs/>
          <w:sz w:val="28"/>
          <w:szCs w:val="28"/>
        </w:rPr>
        <w:t xml:space="preserve">ОСУЩЕСТВЛЕНИЯ ПОЛНОМОЧИЙ ПО </w:t>
      </w:r>
      <w:proofErr w:type="gramStart"/>
      <w:r w:rsidRPr="00B3296F">
        <w:rPr>
          <w:rFonts w:ascii="Times New Roman" w:hAnsi="Times New Roman"/>
          <w:b/>
          <w:bCs/>
          <w:sz w:val="28"/>
          <w:szCs w:val="28"/>
        </w:rPr>
        <w:t>ВНУТРЕННЕМУ</w:t>
      </w:r>
      <w:proofErr w:type="gramEnd"/>
      <w:r w:rsidRPr="00B3296F">
        <w:rPr>
          <w:rFonts w:ascii="Times New Roman" w:hAnsi="Times New Roman"/>
          <w:b/>
          <w:bCs/>
          <w:sz w:val="28"/>
          <w:szCs w:val="28"/>
        </w:rPr>
        <w:t xml:space="preserve"> МУНИЦИПАЛЬНОМУ</w:t>
      </w:r>
    </w:p>
    <w:p w:rsidR="00B3296F" w:rsidRPr="00B3296F" w:rsidRDefault="00B3296F" w:rsidP="00B3296F">
      <w:pPr>
        <w:widowControl w:val="0"/>
        <w:autoSpaceDE w:val="0"/>
        <w:autoSpaceDN w:val="0"/>
        <w:adjustRightInd w:val="0"/>
        <w:jc w:val="center"/>
        <w:rPr>
          <w:rFonts w:ascii="Times New Roman" w:hAnsi="Times New Roman"/>
          <w:b/>
          <w:bCs/>
          <w:sz w:val="28"/>
          <w:szCs w:val="28"/>
        </w:rPr>
      </w:pPr>
      <w:r w:rsidRPr="00B3296F">
        <w:rPr>
          <w:rFonts w:ascii="Times New Roman" w:hAnsi="Times New Roman"/>
          <w:b/>
          <w:bCs/>
          <w:sz w:val="28"/>
          <w:szCs w:val="28"/>
        </w:rPr>
        <w:t>ФИНАНСОВОМУ КОНТРОЛЮ</w:t>
      </w:r>
    </w:p>
    <w:p w:rsidR="00B3296F" w:rsidRPr="00B3296F" w:rsidRDefault="00B3296F" w:rsidP="00B3296F">
      <w:pPr>
        <w:widowControl w:val="0"/>
        <w:autoSpaceDE w:val="0"/>
        <w:autoSpaceDN w:val="0"/>
        <w:adjustRightInd w:val="0"/>
        <w:rPr>
          <w:rFonts w:ascii="Times New Roman" w:hAnsi="Times New Roman"/>
          <w:sz w:val="28"/>
          <w:szCs w:val="28"/>
        </w:rPr>
      </w:pPr>
    </w:p>
    <w:p w:rsidR="00B3296F" w:rsidRPr="002E2A9B" w:rsidRDefault="00B3296F" w:rsidP="00B3296F">
      <w:pPr>
        <w:widowControl w:val="0"/>
        <w:autoSpaceDE w:val="0"/>
        <w:autoSpaceDN w:val="0"/>
        <w:adjustRightInd w:val="0"/>
        <w:jc w:val="center"/>
        <w:outlineLvl w:val="1"/>
        <w:rPr>
          <w:rFonts w:ascii="Times New Roman" w:hAnsi="Times New Roman"/>
          <w:b/>
          <w:sz w:val="28"/>
          <w:szCs w:val="28"/>
        </w:rPr>
      </w:pPr>
      <w:bookmarkStart w:id="3" w:name="Par37"/>
      <w:bookmarkEnd w:id="3"/>
      <w:r w:rsidRPr="002E2A9B">
        <w:rPr>
          <w:rFonts w:ascii="Times New Roman" w:hAnsi="Times New Roman"/>
          <w:b/>
          <w:sz w:val="28"/>
          <w:szCs w:val="28"/>
        </w:rPr>
        <w:t>Глава 1. ОБЩИЕ ПОЛОЖЕНИЯ</w:t>
      </w:r>
    </w:p>
    <w:p w:rsidR="00B3296F" w:rsidRPr="002E2A9B" w:rsidRDefault="00B3296F" w:rsidP="00B3296F">
      <w:pPr>
        <w:widowControl w:val="0"/>
        <w:autoSpaceDE w:val="0"/>
        <w:autoSpaceDN w:val="0"/>
        <w:adjustRightInd w:val="0"/>
        <w:rPr>
          <w:rFonts w:ascii="Times New Roman" w:hAnsi="Times New Roman"/>
          <w:b/>
          <w:sz w:val="28"/>
          <w:szCs w:val="28"/>
        </w:rPr>
      </w:pP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 xml:space="preserve">1.1. </w:t>
      </w:r>
      <w:proofErr w:type="gramStart"/>
      <w:r w:rsidRPr="00CA3D63">
        <w:rPr>
          <w:rFonts w:ascii="Times New Roman" w:hAnsi="Times New Roman" w:cs="Times New Roman"/>
          <w:sz w:val="28"/>
          <w:szCs w:val="28"/>
        </w:rPr>
        <w:t xml:space="preserve">Настоящий Порядок осуществления полномочий по внутреннему муниципальному финансовому контролю (далее - Порядок) разработан в соответствии со </w:t>
      </w:r>
      <w:hyperlink r:id="rId5" w:history="1">
        <w:r w:rsidRPr="00CA3D63">
          <w:rPr>
            <w:rStyle w:val="a3"/>
            <w:rFonts w:ascii="Times New Roman" w:hAnsi="Times New Roman" w:cs="Times New Roman"/>
            <w:color w:val="auto"/>
            <w:sz w:val="28"/>
            <w:szCs w:val="28"/>
            <w:u w:val="none"/>
          </w:rPr>
          <w:t>статьей 269.2</w:t>
        </w:r>
      </w:hyperlink>
      <w:r w:rsidRPr="00CA3D63">
        <w:rPr>
          <w:rFonts w:ascii="Times New Roman" w:hAnsi="Times New Roman" w:cs="Times New Roman"/>
          <w:sz w:val="28"/>
          <w:szCs w:val="28"/>
        </w:rPr>
        <w:t xml:space="preserve"> Бюджетного кодекса Российской Федерации, Федеральным </w:t>
      </w:r>
      <w:hyperlink r:id="rId6" w:history="1">
        <w:r w:rsidRPr="00CA3D63">
          <w:rPr>
            <w:rStyle w:val="a3"/>
            <w:rFonts w:ascii="Times New Roman" w:hAnsi="Times New Roman" w:cs="Times New Roman"/>
            <w:color w:val="auto"/>
            <w:sz w:val="28"/>
            <w:szCs w:val="28"/>
            <w:u w:val="none"/>
          </w:rPr>
          <w:t>законом</w:t>
        </w:r>
      </w:hyperlink>
      <w:r w:rsidRPr="00CA3D63">
        <w:rPr>
          <w:rFonts w:ascii="Times New Roman" w:hAnsi="Times New Roman" w:cs="Times New Roman"/>
          <w:sz w:val="28"/>
          <w:szCs w:val="28"/>
        </w:rPr>
        <w:t xml:space="preserve"> от 06.10.2003 N 131-ФЗ "Об общих принципах организации местного самоуправления в Российской Федерации", и устанавливает полномочия,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w:t>
      </w:r>
      <w:proofErr w:type="gramEnd"/>
      <w:r w:rsidRPr="00CA3D63">
        <w:rPr>
          <w:rFonts w:ascii="Times New Roman" w:hAnsi="Times New Roman" w:cs="Times New Roman"/>
          <w:sz w:val="28"/>
          <w:szCs w:val="28"/>
        </w:rPr>
        <w:t xml:space="preserve"> периодичности их проведения.</w:t>
      </w:r>
    </w:p>
    <w:p w:rsidR="00B3296F" w:rsidRPr="00CA3D63" w:rsidRDefault="00B3296F" w:rsidP="00CA3D63">
      <w:pPr>
        <w:pStyle w:val="a4"/>
        <w:jc w:val="both"/>
        <w:rPr>
          <w:rFonts w:ascii="Times New Roman" w:hAnsi="Times New Roman" w:cs="Times New Roman"/>
          <w:sz w:val="28"/>
          <w:szCs w:val="28"/>
        </w:rPr>
      </w:pPr>
      <w:r w:rsidRPr="00DB1BEC">
        <w:rPr>
          <w:rFonts w:ascii="Times New Roman" w:hAnsi="Times New Roman" w:cs="Times New Roman"/>
          <w:sz w:val="28"/>
          <w:szCs w:val="28"/>
        </w:rPr>
        <w:t>1.2.</w:t>
      </w:r>
      <w:r w:rsidRPr="00CA3D63">
        <w:rPr>
          <w:rFonts w:ascii="Times New Roman" w:hAnsi="Times New Roman" w:cs="Times New Roman"/>
          <w:sz w:val="28"/>
          <w:szCs w:val="28"/>
        </w:rPr>
        <w:t xml:space="preserve"> Должностным лицом администрации </w:t>
      </w:r>
      <w:r w:rsidR="00DB1BEC">
        <w:rPr>
          <w:rFonts w:ascii="Times New Roman" w:hAnsi="Times New Roman" w:cs="Times New Roman"/>
          <w:sz w:val="28"/>
          <w:szCs w:val="28"/>
        </w:rPr>
        <w:t>Звезднинского</w:t>
      </w:r>
      <w:r w:rsidRPr="00CA3D63">
        <w:rPr>
          <w:rFonts w:ascii="Times New Roman" w:hAnsi="Times New Roman" w:cs="Times New Roman"/>
          <w:sz w:val="28"/>
          <w:szCs w:val="28"/>
        </w:rPr>
        <w:t xml:space="preserve"> городского поселения, осуществляющим полномочия по внутреннему муниципальному финансовому контролю, является специалист по финансам и налогам администрации </w:t>
      </w:r>
      <w:r w:rsidR="00DB1BEC">
        <w:rPr>
          <w:rFonts w:ascii="Times New Roman" w:hAnsi="Times New Roman" w:cs="Times New Roman"/>
          <w:sz w:val="28"/>
          <w:szCs w:val="28"/>
        </w:rPr>
        <w:t>Звезднинского</w:t>
      </w:r>
      <w:r w:rsidRPr="00CA3D63">
        <w:rPr>
          <w:rFonts w:ascii="Times New Roman" w:hAnsi="Times New Roman" w:cs="Times New Roman"/>
          <w:sz w:val="28"/>
          <w:szCs w:val="28"/>
        </w:rPr>
        <w:t xml:space="preserve"> городского поселения</w:t>
      </w:r>
      <w:r w:rsidR="00620A5D">
        <w:rPr>
          <w:rFonts w:ascii="Times New Roman" w:hAnsi="Times New Roman" w:cs="Times New Roman"/>
          <w:sz w:val="28"/>
          <w:szCs w:val="28"/>
        </w:rPr>
        <w:t xml:space="preserve"> </w:t>
      </w:r>
      <w:r w:rsidRPr="00CA3D63">
        <w:rPr>
          <w:rFonts w:ascii="Times New Roman" w:hAnsi="Times New Roman" w:cs="Times New Roman"/>
          <w:sz w:val="28"/>
          <w:szCs w:val="28"/>
        </w:rPr>
        <w:t xml:space="preserve">-  </w:t>
      </w:r>
      <w:r w:rsidR="00DB1BEC">
        <w:rPr>
          <w:rFonts w:ascii="Times New Roman" w:hAnsi="Times New Roman" w:cs="Times New Roman"/>
          <w:sz w:val="28"/>
          <w:szCs w:val="28"/>
        </w:rPr>
        <w:t>Е.Л. Борисова</w:t>
      </w:r>
      <w:r w:rsidRPr="00CA3D63">
        <w:rPr>
          <w:rFonts w:ascii="Times New Roman" w:hAnsi="Times New Roman" w:cs="Times New Roman"/>
          <w:sz w:val="28"/>
          <w:szCs w:val="28"/>
        </w:rPr>
        <w:t xml:space="preserve"> (далее</w:t>
      </w:r>
      <w:r w:rsidR="00DB1BEC">
        <w:rPr>
          <w:rFonts w:ascii="Times New Roman" w:hAnsi="Times New Roman" w:cs="Times New Roman"/>
          <w:sz w:val="28"/>
          <w:szCs w:val="28"/>
        </w:rPr>
        <w:t xml:space="preserve"> </w:t>
      </w:r>
      <w:r w:rsidRPr="00CA3D63">
        <w:rPr>
          <w:rFonts w:ascii="Times New Roman" w:hAnsi="Times New Roman" w:cs="Times New Roman"/>
          <w:sz w:val="28"/>
          <w:szCs w:val="28"/>
        </w:rPr>
        <w:t>- должностное лицо)</w:t>
      </w:r>
    </w:p>
    <w:p w:rsidR="00B3296F" w:rsidRPr="002E2A9B" w:rsidRDefault="00B3296F" w:rsidP="00CA3D63">
      <w:pPr>
        <w:pStyle w:val="a4"/>
        <w:jc w:val="both"/>
        <w:rPr>
          <w:rFonts w:ascii="Times New Roman" w:hAnsi="Times New Roman" w:cs="Times New Roman"/>
          <w:b/>
          <w:sz w:val="28"/>
          <w:szCs w:val="28"/>
        </w:rPr>
      </w:pPr>
      <w:bookmarkStart w:id="4" w:name="Par42"/>
      <w:bookmarkEnd w:id="4"/>
    </w:p>
    <w:p w:rsidR="00B3296F" w:rsidRPr="002E2A9B" w:rsidRDefault="00B3296F" w:rsidP="002E2A9B">
      <w:pPr>
        <w:pStyle w:val="a4"/>
        <w:jc w:val="center"/>
        <w:rPr>
          <w:rFonts w:ascii="Times New Roman" w:hAnsi="Times New Roman" w:cs="Times New Roman"/>
          <w:b/>
          <w:sz w:val="28"/>
          <w:szCs w:val="28"/>
        </w:rPr>
      </w:pPr>
      <w:r w:rsidRPr="002E2A9B">
        <w:rPr>
          <w:rFonts w:ascii="Times New Roman" w:hAnsi="Times New Roman" w:cs="Times New Roman"/>
          <w:b/>
          <w:sz w:val="28"/>
          <w:szCs w:val="28"/>
        </w:rPr>
        <w:t>Глава 2. ПОЛНОМОЧИЯ</w:t>
      </w:r>
    </w:p>
    <w:p w:rsidR="002E2A9B" w:rsidRPr="00CA3D63" w:rsidRDefault="002E2A9B" w:rsidP="00CA3D63">
      <w:pPr>
        <w:pStyle w:val="a4"/>
        <w:jc w:val="both"/>
        <w:rPr>
          <w:rFonts w:ascii="Times New Roman" w:hAnsi="Times New Roman" w:cs="Times New Roman"/>
          <w:sz w:val="28"/>
          <w:szCs w:val="28"/>
        </w:rPr>
      </w:pP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2.1. Полномочиями должностного лица   при осуществлении внутреннего муниципального финансового контроля являются:</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 xml:space="preserve">1) </w:t>
      </w:r>
      <w:proofErr w:type="gramStart"/>
      <w:r w:rsidRPr="00CA3D63">
        <w:rPr>
          <w:rFonts w:ascii="Times New Roman" w:hAnsi="Times New Roman" w:cs="Times New Roman"/>
          <w:sz w:val="28"/>
          <w:szCs w:val="28"/>
        </w:rPr>
        <w:t>контроль за</w:t>
      </w:r>
      <w:proofErr w:type="gramEnd"/>
      <w:r w:rsidRPr="00CA3D63">
        <w:rPr>
          <w:rFonts w:ascii="Times New Roman" w:hAnsi="Times New Roman" w:cs="Times New Roman"/>
          <w:sz w:val="28"/>
          <w:szCs w:val="28"/>
        </w:rPr>
        <w:t xml:space="preserve"> соблюдением бюджетного законодательства Российской Федерации и иных нормативных правовых актов, регулирующих бюджетные правоотношения;</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 xml:space="preserve">2) </w:t>
      </w:r>
      <w:proofErr w:type="gramStart"/>
      <w:r w:rsidRPr="00CA3D63">
        <w:rPr>
          <w:rFonts w:ascii="Times New Roman" w:hAnsi="Times New Roman" w:cs="Times New Roman"/>
          <w:sz w:val="28"/>
          <w:szCs w:val="28"/>
        </w:rPr>
        <w:t>контроль за</w:t>
      </w:r>
      <w:proofErr w:type="gramEnd"/>
      <w:r w:rsidRPr="00CA3D63">
        <w:rPr>
          <w:rFonts w:ascii="Times New Roman" w:hAnsi="Times New Roman" w:cs="Times New Roman"/>
          <w:sz w:val="28"/>
          <w:szCs w:val="28"/>
        </w:rPr>
        <w:t xml:space="preserve"> полнотой и достоверностью отчетности о реализации муниципальных программ, в том числе отчетности об исполнении муниципальных заданий;</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3) проведение анализа осуществления главными администраторами бюджетных средств внутреннего финансового контроля и внутреннего финансового аудита.</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 xml:space="preserve">2.2. Должностное лицо  в пределах своих полномочий осуществляет последующий внутренний муниципальный финансовый контроль по результатам исполнения бюджета </w:t>
      </w:r>
      <w:r w:rsidR="002A40E3">
        <w:rPr>
          <w:rFonts w:ascii="Times New Roman" w:hAnsi="Times New Roman" w:cs="Times New Roman"/>
          <w:sz w:val="28"/>
          <w:szCs w:val="28"/>
        </w:rPr>
        <w:t xml:space="preserve">Звезднинского </w:t>
      </w:r>
      <w:r w:rsidRPr="00CA3D63">
        <w:rPr>
          <w:rFonts w:ascii="Times New Roman" w:hAnsi="Times New Roman" w:cs="Times New Roman"/>
          <w:sz w:val="28"/>
          <w:szCs w:val="28"/>
        </w:rPr>
        <w:t>муниципального образования в целях установления законности его исполнения, достоверности учета и отчетности.</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2.3. Должностным лицом  при осуществлении полномочий:</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lastRenderedPageBreak/>
        <w:t>1) проводятся камеральные, выездные и встречные проверки, ревизии и обследования (далее - контрольные мероприятия);</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2) направляются объектам внутреннего муниципального финансового контроля (далее - объекты контроля) акты, заключения, представления и (или) предписания;</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3) направляются уведомления о применении бюджетных мер принуждения;</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 xml:space="preserve">4) составляются протоколы об административных правонарушениях, предусмотренных </w:t>
      </w:r>
      <w:hyperlink r:id="rId7" w:history="1">
        <w:r w:rsidRPr="00CA3D63">
          <w:rPr>
            <w:rStyle w:val="a3"/>
            <w:rFonts w:ascii="Times New Roman" w:hAnsi="Times New Roman" w:cs="Times New Roman"/>
            <w:color w:val="auto"/>
            <w:sz w:val="28"/>
            <w:szCs w:val="28"/>
            <w:u w:val="none"/>
          </w:rPr>
          <w:t>статьями 15.14</w:t>
        </w:r>
      </w:hyperlink>
      <w:r w:rsidRPr="00CA3D63">
        <w:rPr>
          <w:rFonts w:ascii="Times New Roman" w:hAnsi="Times New Roman" w:cs="Times New Roman"/>
          <w:sz w:val="28"/>
          <w:szCs w:val="28"/>
        </w:rPr>
        <w:t xml:space="preserve"> - </w:t>
      </w:r>
      <w:hyperlink r:id="rId8" w:history="1">
        <w:r w:rsidRPr="00CA3D63">
          <w:rPr>
            <w:rStyle w:val="a3"/>
            <w:rFonts w:ascii="Times New Roman" w:hAnsi="Times New Roman" w:cs="Times New Roman"/>
            <w:color w:val="auto"/>
            <w:sz w:val="28"/>
            <w:szCs w:val="28"/>
            <w:u w:val="none"/>
          </w:rPr>
          <w:t>15.15.16</w:t>
        </w:r>
      </w:hyperlink>
      <w:r w:rsidRPr="00CA3D63">
        <w:rPr>
          <w:rFonts w:ascii="Times New Roman" w:hAnsi="Times New Roman" w:cs="Times New Roman"/>
          <w:sz w:val="28"/>
          <w:szCs w:val="28"/>
        </w:rPr>
        <w:t xml:space="preserve"> Кодекса Российской Федерации об административных правонарушениях, совершенных в отношении средств бюджета </w:t>
      </w:r>
      <w:r w:rsidR="002A40E3">
        <w:rPr>
          <w:rFonts w:ascii="Times New Roman" w:hAnsi="Times New Roman" w:cs="Times New Roman"/>
          <w:sz w:val="28"/>
          <w:szCs w:val="28"/>
        </w:rPr>
        <w:t>З</w:t>
      </w:r>
      <w:r w:rsidR="00725D1A">
        <w:rPr>
          <w:rFonts w:ascii="Times New Roman" w:hAnsi="Times New Roman" w:cs="Times New Roman"/>
          <w:sz w:val="28"/>
          <w:szCs w:val="28"/>
        </w:rPr>
        <w:t xml:space="preserve">везднинского </w:t>
      </w:r>
      <w:r w:rsidRPr="00CA3D63">
        <w:rPr>
          <w:rFonts w:ascii="Times New Roman" w:hAnsi="Times New Roman" w:cs="Times New Roman"/>
          <w:sz w:val="28"/>
          <w:szCs w:val="28"/>
        </w:rPr>
        <w:t xml:space="preserve"> муниципального образования.</w:t>
      </w:r>
    </w:p>
    <w:p w:rsidR="00B3296F" w:rsidRPr="00CA3D63" w:rsidRDefault="00B3296F" w:rsidP="00CA3D63">
      <w:pPr>
        <w:pStyle w:val="a4"/>
        <w:jc w:val="both"/>
        <w:rPr>
          <w:rFonts w:ascii="Times New Roman" w:hAnsi="Times New Roman" w:cs="Times New Roman"/>
          <w:sz w:val="28"/>
          <w:szCs w:val="28"/>
        </w:rPr>
      </w:pPr>
    </w:p>
    <w:p w:rsidR="00B3296F" w:rsidRPr="002E2A9B" w:rsidRDefault="00B3296F" w:rsidP="002E2A9B">
      <w:pPr>
        <w:pStyle w:val="a4"/>
        <w:jc w:val="center"/>
        <w:rPr>
          <w:rFonts w:ascii="Times New Roman" w:hAnsi="Times New Roman" w:cs="Times New Roman"/>
          <w:b/>
          <w:sz w:val="28"/>
          <w:szCs w:val="28"/>
        </w:rPr>
      </w:pPr>
      <w:bookmarkStart w:id="5" w:name="Par55"/>
      <w:bookmarkEnd w:id="5"/>
      <w:r w:rsidRPr="002E2A9B">
        <w:rPr>
          <w:rFonts w:ascii="Times New Roman" w:hAnsi="Times New Roman" w:cs="Times New Roman"/>
          <w:b/>
          <w:sz w:val="28"/>
          <w:szCs w:val="28"/>
        </w:rPr>
        <w:t xml:space="preserve">Глава 3. ОБЪЕКТЫ </w:t>
      </w:r>
      <w:proofErr w:type="gramStart"/>
      <w:r w:rsidRPr="002E2A9B">
        <w:rPr>
          <w:rFonts w:ascii="Times New Roman" w:hAnsi="Times New Roman" w:cs="Times New Roman"/>
          <w:b/>
          <w:sz w:val="28"/>
          <w:szCs w:val="28"/>
        </w:rPr>
        <w:t>ВНУТРЕННЕГО</w:t>
      </w:r>
      <w:proofErr w:type="gramEnd"/>
      <w:r w:rsidRPr="002E2A9B">
        <w:rPr>
          <w:rFonts w:ascii="Times New Roman" w:hAnsi="Times New Roman" w:cs="Times New Roman"/>
          <w:b/>
          <w:sz w:val="28"/>
          <w:szCs w:val="28"/>
        </w:rPr>
        <w:t xml:space="preserve"> МУНИЦИПАЛЬНОГО</w:t>
      </w:r>
    </w:p>
    <w:p w:rsidR="00B3296F" w:rsidRPr="002E2A9B" w:rsidRDefault="00B3296F" w:rsidP="002E2A9B">
      <w:pPr>
        <w:pStyle w:val="a4"/>
        <w:jc w:val="center"/>
        <w:rPr>
          <w:rFonts w:ascii="Times New Roman" w:hAnsi="Times New Roman" w:cs="Times New Roman"/>
          <w:b/>
          <w:sz w:val="28"/>
          <w:szCs w:val="28"/>
        </w:rPr>
      </w:pPr>
      <w:r w:rsidRPr="002E2A9B">
        <w:rPr>
          <w:rFonts w:ascii="Times New Roman" w:hAnsi="Times New Roman" w:cs="Times New Roman"/>
          <w:b/>
          <w:sz w:val="28"/>
          <w:szCs w:val="28"/>
        </w:rPr>
        <w:t>ФИНАНСОВОГО КОНТРОЛЯ</w:t>
      </w:r>
    </w:p>
    <w:p w:rsidR="00B3296F" w:rsidRPr="00CA3D63" w:rsidRDefault="00B3296F" w:rsidP="00CA3D63">
      <w:pPr>
        <w:pStyle w:val="a4"/>
        <w:jc w:val="both"/>
        <w:rPr>
          <w:rFonts w:ascii="Times New Roman" w:hAnsi="Times New Roman" w:cs="Times New Roman"/>
          <w:sz w:val="28"/>
          <w:szCs w:val="28"/>
        </w:rPr>
      </w:pP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3.1. Объектами контроля являются:</w:t>
      </w:r>
    </w:p>
    <w:p w:rsidR="00B3296F" w:rsidRPr="00CA3D63" w:rsidRDefault="00B3296F" w:rsidP="00CA3D63">
      <w:pPr>
        <w:pStyle w:val="a4"/>
        <w:jc w:val="both"/>
        <w:rPr>
          <w:rFonts w:ascii="Times New Roman" w:hAnsi="Times New Roman" w:cs="Times New Roman"/>
          <w:sz w:val="28"/>
          <w:szCs w:val="28"/>
        </w:rPr>
      </w:pPr>
      <w:proofErr w:type="gramStart"/>
      <w:r w:rsidRPr="00CA3D63">
        <w:rPr>
          <w:rFonts w:ascii="Times New Roman" w:hAnsi="Times New Roman" w:cs="Times New Roman"/>
          <w:sz w:val="28"/>
          <w:szCs w:val="28"/>
        </w:rPr>
        <w:t>1) 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roofErr w:type="gramEnd"/>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2) муниципальные учреждения и муниципальные унитарные предприятия муниципального образования;</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3) хозяйственные товарищества и общества с участием Янтальского  муниципального образования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B3296F" w:rsidRPr="00CA3D63" w:rsidRDefault="00B3296F" w:rsidP="00CA3D63">
      <w:pPr>
        <w:pStyle w:val="a4"/>
        <w:jc w:val="both"/>
        <w:rPr>
          <w:rFonts w:ascii="Times New Roman" w:hAnsi="Times New Roman" w:cs="Times New Roman"/>
          <w:sz w:val="28"/>
          <w:szCs w:val="28"/>
        </w:rPr>
      </w:pPr>
      <w:proofErr w:type="gramStart"/>
      <w:r w:rsidRPr="00CA3D63">
        <w:rPr>
          <w:rFonts w:ascii="Times New Roman" w:hAnsi="Times New Roman" w:cs="Times New Roman"/>
          <w:sz w:val="28"/>
          <w:szCs w:val="28"/>
        </w:rPr>
        <w:t xml:space="preserve">4) юридические лица (за исключением муниципальных учреждений,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бюджета </w:t>
      </w:r>
      <w:r w:rsidR="00725D1A">
        <w:rPr>
          <w:rFonts w:ascii="Times New Roman" w:hAnsi="Times New Roman" w:cs="Times New Roman"/>
          <w:sz w:val="28"/>
          <w:szCs w:val="28"/>
        </w:rPr>
        <w:t>Звезднинского</w:t>
      </w:r>
      <w:r w:rsidRPr="00CA3D63">
        <w:rPr>
          <w:rFonts w:ascii="Times New Roman" w:hAnsi="Times New Roman" w:cs="Times New Roman"/>
          <w:sz w:val="28"/>
          <w:szCs w:val="28"/>
        </w:rPr>
        <w:t xml:space="preserve"> муниципального образования, договоров (соглашений</w:t>
      </w:r>
      <w:proofErr w:type="gramEnd"/>
      <w:r w:rsidRPr="00CA3D63">
        <w:rPr>
          <w:rFonts w:ascii="Times New Roman" w:hAnsi="Times New Roman" w:cs="Times New Roman"/>
          <w:sz w:val="28"/>
          <w:szCs w:val="28"/>
        </w:rPr>
        <w:t>) о предоставлении муниципальных гарантий;</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 xml:space="preserve">5)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бюджета </w:t>
      </w:r>
      <w:r w:rsidR="00725D1A">
        <w:rPr>
          <w:rFonts w:ascii="Times New Roman" w:hAnsi="Times New Roman" w:cs="Times New Roman"/>
          <w:sz w:val="28"/>
          <w:szCs w:val="28"/>
        </w:rPr>
        <w:t>Звезднинского</w:t>
      </w:r>
      <w:r w:rsidRPr="00CA3D63">
        <w:rPr>
          <w:rFonts w:ascii="Times New Roman" w:hAnsi="Times New Roman" w:cs="Times New Roman"/>
          <w:sz w:val="28"/>
          <w:szCs w:val="28"/>
        </w:rPr>
        <w:t xml:space="preserve"> муниципального образования.</w:t>
      </w:r>
    </w:p>
    <w:p w:rsidR="00B3296F" w:rsidRPr="00CA3D63" w:rsidRDefault="00DB1BEC" w:rsidP="00CA3D63">
      <w:pPr>
        <w:pStyle w:val="a4"/>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B3296F" w:rsidRPr="00CA3D63">
        <w:rPr>
          <w:rFonts w:ascii="Times New Roman" w:hAnsi="Times New Roman" w:cs="Times New Roman"/>
          <w:sz w:val="28"/>
          <w:szCs w:val="28"/>
        </w:rPr>
        <w:t xml:space="preserve">В отношении объектов контроля (за исключением участников бюджетного процесса, бюджетных и автономных учреждений,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внутренний муниципальный финансовый контроль осуществляется в части соблюдения ими условий предоставления средств из бюджета </w:t>
      </w:r>
      <w:r w:rsidR="00725D1A">
        <w:rPr>
          <w:rFonts w:ascii="Times New Roman" w:hAnsi="Times New Roman" w:cs="Times New Roman"/>
          <w:sz w:val="28"/>
          <w:szCs w:val="28"/>
        </w:rPr>
        <w:t>Звезднинского</w:t>
      </w:r>
      <w:proofErr w:type="gramEnd"/>
      <w:r w:rsidR="00B3296F" w:rsidRPr="00CA3D63">
        <w:rPr>
          <w:rFonts w:ascii="Times New Roman" w:hAnsi="Times New Roman" w:cs="Times New Roman"/>
          <w:sz w:val="28"/>
          <w:szCs w:val="28"/>
        </w:rPr>
        <w:t xml:space="preserve">  муниципального </w:t>
      </w:r>
      <w:r w:rsidR="00B3296F" w:rsidRPr="00CA3D63">
        <w:rPr>
          <w:rFonts w:ascii="Times New Roman" w:hAnsi="Times New Roman" w:cs="Times New Roman"/>
          <w:sz w:val="28"/>
          <w:szCs w:val="28"/>
        </w:rPr>
        <w:lastRenderedPageBreak/>
        <w:t>образования, в процессе проверки главных распорядителей бюджетных средств, их предоставивших.</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3.2. Непредставление или несвоевременное представление объектами контроля должностному лицу по его запросам информации, документов и материалов, необходимых для осуществления его полномочий по внутреннему муниципальному финансовому контролю, а равно их представление не в полном объеме или представление недостоверных информации, документов и материалов влечет за собой ответственность, установленную законодательством Российской Федерации.</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3.3. Во время проведения контрольного мероприятия объект контроля обязан:</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1) не препятствовать проведению контрольного мероприятия, в том числе обеспечивать право беспрепятственного доступа членов ревизионной группы на территорию, в помещения с учетом требований законодательства Российской Федерации о защите государственной тайны;</w:t>
      </w:r>
    </w:p>
    <w:p w:rsidR="00B3296F" w:rsidRPr="00CA3D63" w:rsidRDefault="00B3296F" w:rsidP="00CA3D63">
      <w:pPr>
        <w:pStyle w:val="a4"/>
        <w:jc w:val="both"/>
        <w:rPr>
          <w:rFonts w:ascii="Times New Roman" w:hAnsi="Times New Roman" w:cs="Times New Roman"/>
          <w:sz w:val="28"/>
          <w:szCs w:val="28"/>
        </w:rPr>
      </w:pPr>
      <w:proofErr w:type="gramStart"/>
      <w:r w:rsidRPr="00CA3D63">
        <w:rPr>
          <w:rFonts w:ascii="Times New Roman" w:hAnsi="Times New Roman" w:cs="Times New Roman"/>
          <w:sz w:val="28"/>
          <w:szCs w:val="28"/>
        </w:rPr>
        <w:t>2) по запросу членов ревизионной группы представлять в установленные сроки необходимые для проведения контрольного мероприятия оригиналы и (или) копии документов и сведений (в том числе составляющих коммерческую, служебную, иную охраняемую законом тайну, а также информацию, составляющую государственную тайну, при наличии у членов ревизионной группы соответствующей формы допуска к государственной тайне), включая служебную переписку в электронном виде, необходимых ревизионной группе всоответствии</w:t>
      </w:r>
      <w:proofErr w:type="gramEnd"/>
      <w:r w:rsidRPr="00CA3D63">
        <w:rPr>
          <w:rFonts w:ascii="Times New Roman" w:hAnsi="Times New Roman" w:cs="Times New Roman"/>
          <w:sz w:val="28"/>
          <w:szCs w:val="28"/>
        </w:rPr>
        <w:t xml:space="preserve"> с возложенными на нее полномочиями;</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3) обеспечивать необходимые условия для работы ревизионной группы, в том числе предоставлять помещения для работы, оргтехнику, средства связи (за исключением мобильной связи) и иные необходимые для проведения контрольного мероприятия средства и оборудование.</w:t>
      </w:r>
    </w:p>
    <w:p w:rsidR="00B3296F" w:rsidRPr="00CA3D63" w:rsidRDefault="00DB1BEC" w:rsidP="00CA3D63">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B3296F" w:rsidRPr="00CA3D63">
        <w:rPr>
          <w:rFonts w:ascii="Times New Roman" w:hAnsi="Times New Roman" w:cs="Times New Roman"/>
          <w:sz w:val="28"/>
          <w:szCs w:val="28"/>
        </w:rPr>
        <w:t xml:space="preserve">В случае если объект контроля не имеет возможности представить ревизионной группе </w:t>
      </w:r>
      <w:r w:rsidR="00A17675" w:rsidRPr="00CA3D63">
        <w:rPr>
          <w:rFonts w:ascii="Times New Roman" w:hAnsi="Times New Roman" w:cs="Times New Roman"/>
          <w:sz w:val="28"/>
          <w:szCs w:val="28"/>
        </w:rPr>
        <w:t>истребуем</w:t>
      </w:r>
      <w:r w:rsidR="00A17675">
        <w:rPr>
          <w:rFonts w:ascii="Times New Roman" w:hAnsi="Times New Roman" w:cs="Times New Roman"/>
          <w:sz w:val="28"/>
          <w:szCs w:val="28"/>
        </w:rPr>
        <w:t>ые</w:t>
      </w:r>
      <w:r w:rsidR="00B3296F" w:rsidRPr="00CA3D63">
        <w:rPr>
          <w:rFonts w:ascii="Times New Roman" w:hAnsi="Times New Roman" w:cs="Times New Roman"/>
          <w:sz w:val="28"/>
          <w:szCs w:val="28"/>
        </w:rPr>
        <w:t xml:space="preserve"> документы (их копии) и (или) сведения в установленный срок, по письменному заявлению срок представления указанных документов и сведений продлевается на основании письменного решения ревизионной группы, но не более чем на 5 рабочих дней. При невозможности представить </w:t>
      </w:r>
      <w:proofErr w:type="spellStart"/>
      <w:r w:rsidR="00B3296F" w:rsidRPr="00CA3D63">
        <w:rPr>
          <w:rFonts w:ascii="Times New Roman" w:hAnsi="Times New Roman" w:cs="Times New Roman"/>
          <w:sz w:val="28"/>
          <w:szCs w:val="28"/>
        </w:rPr>
        <w:t>истребуемые</w:t>
      </w:r>
      <w:proofErr w:type="spellEnd"/>
      <w:r w:rsidR="00B3296F" w:rsidRPr="00CA3D63">
        <w:rPr>
          <w:rFonts w:ascii="Times New Roman" w:hAnsi="Times New Roman" w:cs="Times New Roman"/>
          <w:sz w:val="28"/>
          <w:szCs w:val="28"/>
        </w:rPr>
        <w:t xml:space="preserve"> документы объект контроля обязан представить ревизионной группе письменное объяснение с обоснованием причин невозможности их представления.</w:t>
      </w:r>
    </w:p>
    <w:p w:rsidR="00B3296F" w:rsidRPr="00CA3D63" w:rsidRDefault="00B3296F" w:rsidP="00CA3D63">
      <w:pPr>
        <w:pStyle w:val="a4"/>
        <w:jc w:val="both"/>
        <w:rPr>
          <w:rFonts w:ascii="Times New Roman" w:hAnsi="Times New Roman" w:cs="Times New Roman"/>
          <w:sz w:val="28"/>
          <w:szCs w:val="28"/>
        </w:rPr>
      </w:pPr>
    </w:p>
    <w:p w:rsidR="00B3296F" w:rsidRPr="002E2A9B" w:rsidRDefault="00B3296F" w:rsidP="002E2A9B">
      <w:pPr>
        <w:pStyle w:val="a4"/>
        <w:jc w:val="center"/>
        <w:rPr>
          <w:rFonts w:ascii="Times New Roman" w:hAnsi="Times New Roman" w:cs="Times New Roman"/>
          <w:b/>
          <w:sz w:val="28"/>
          <w:szCs w:val="28"/>
        </w:rPr>
      </w:pPr>
      <w:bookmarkStart w:id="6" w:name="Par74"/>
      <w:bookmarkEnd w:id="6"/>
      <w:r w:rsidRPr="002E2A9B">
        <w:rPr>
          <w:rFonts w:ascii="Times New Roman" w:hAnsi="Times New Roman" w:cs="Times New Roman"/>
          <w:b/>
          <w:sz w:val="28"/>
          <w:szCs w:val="28"/>
        </w:rPr>
        <w:t>Глава 4. ПЛАНИРОВАНИЕ КОНТРОЛЬНЫХ МЕРОПРИЯТИЙ</w:t>
      </w:r>
    </w:p>
    <w:p w:rsidR="00B3296F" w:rsidRPr="002E2A9B" w:rsidRDefault="00B3296F" w:rsidP="002E2A9B">
      <w:pPr>
        <w:pStyle w:val="a4"/>
        <w:jc w:val="center"/>
        <w:rPr>
          <w:rFonts w:ascii="Times New Roman" w:hAnsi="Times New Roman" w:cs="Times New Roman"/>
          <w:b/>
          <w:sz w:val="28"/>
          <w:szCs w:val="28"/>
        </w:rPr>
      </w:pP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4.1. Должностное лицо проводит контрольные мероприятия, как на основании плана контрольной деятельности, так и во внеплановом порядке.</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4.2. План проведения контрольных мероприятий (далее - план контрольной деятельности) формируется на основании:</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 xml:space="preserve">1) поручений главы администрации </w:t>
      </w:r>
      <w:r w:rsidR="004C5E3B">
        <w:rPr>
          <w:rFonts w:ascii="Times New Roman" w:hAnsi="Times New Roman" w:cs="Times New Roman"/>
          <w:sz w:val="28"/>
          <w:szCs w:val="28"/>
        </w:rPr>
        <w:t>Звезднинского</w:t>
      </w:r>
      <w:r w:rsidRPr="00CA3D63">
        <w:rPr>
          <w:rFonts w:ascii="Times New Roman" w:hAnsi="Times New Roman" w:cs="Times New Roman"/>
          <w:sz w:val="28"/>
          <w:szCs w:val="28"/>
        </w:rPr>
        <w:t xml:space="preserve"> городского поселения;</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 xml:space="preserve">2) заявок должностных лиц администрации </w:t>
      </w:r>
      <w:r w:rsidR="004C5E3B">
        <w:rPr>
          <w:rFonts w:ascii="Times New Roman" w:hAnsi="Times New Roman" w:cs="Times New Roman"/>
          <w:sz w:val="28"/>
          <w:szCs w:val="28"/>
        </w:rPr>
        <w:t>Звезднинского</w:t>
      </w:r>
      <w:r w:rsidRPr="00CA3D63">
        <w:rPr>
          <w:rFonts w:ascii="Times New Roman" w:hAnsi="Times New Roman" w:cs="Times New Roman"/>
          <w:sz w:val="28"/>
          <w:szCs w:val="28"/>
        </w:rPr>
        <w:t xml:space="preserve"> </w:t>
      </w:r>
      <w:r w:rsidR="004C5E3B">
        <w:rPr>
          <w:rFonts w:ascii="Times New Roman" w:hAnsi="Times New Roman" w:cs="Times New Roman"/>
          <w:sz w:val="28"/>
          <w:szCs w:val="28"/>
        </w:rPr>
        <w:t>городского поселения</w:t>
      </w:r>
      <w:r w:rsidRPr="00CA3D63">
        <w:rPr>
          <w:rFonts w:ascii="Times New Roman" w:hAnsi="Times New Roman" w:cs="Times New Roman"/>
          <w:sz w:val="28"/>
          <w:szCs w:val="28"/>
        </w:rPr>
        <w:t xml:space="preserve"> осуществляющих функции и полномочия учредителя подведомственных муниципальных учреждений и предприятий, поданных в срок до 5 числа месяца, предшествующего планируемому периоду.</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lastRenderedPageBreak/>
        <w:t>4.3. Должностным лицом  проводятся внеплановые контрольные мероприятия по следующим основаниям:</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 xml:space="preserve">1) поручение главы администрации </w:t>
      </w:r>
      <w:r w:rsidR="004C5E3B">
        <w:rPr>
          <w:rFonts w:ascii="Times New Roman" w:hAnsi="Times New Roman" w:cs="Times New Roman"/>
          <w:sz w:val="28"/>
          <w:szCs w:val="28"/>
        </w:rPr>
        <w:t>Звезднинского</w:t>
      </w:r>
      <w:r w:rsidRPr="00CA3D63">
        <w:rPr>
          <w:rFonts w:ascii="Times New Roman" w:hAnsi="Times New Roman" w:cs="Times New Roman"/>
          <w:sz w:val="28"/>
          <w:szCs w:val="28"/>
        </w:rPr>
        <w:t xml:space="preserve">  городского поселения;</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 xml:space="preserve">2) обоснованные предложения должностных лиц администрации  </w:t>
      </w:r>
      <w:r w:rsidR="004C5E3B">
        <w:rPr>
          <w:rFonts w:ascii="Times New Roman" w:hAnsi="Times New Roman" w:cs="Times New Roman"/>
          <w:sz w:val="28"/>
          <w:szCs w:val="28"/>
        </w:rPr>
        <w:t>Звезднинского городского поселения</w:t>
      </w:r>
      <w:r w:rsidRPr="00CA3D63">
        <w:rPr>
          <w:rFonts w:ascii="Times New Roman" w:hAnsi="Times New Roman" w:cs="Times New Roman"/>
          <w:sz w:val="28"/>
          <w:szCs w:val="28"/>
        </w:rPr>
        <w:t xml:space="preserve">, согласованные с главой администрации   </w:t>
      </w:r>
      <w:r w:rsidR="004C5E3B">
        <w:rPr>
          <w:rFonts w:ascii="Times New Roman" w:hAnsi="Times New Roman" w:cs="Times New Roman"/>
          <w:sz w:val="28"/>
          <w:szCs w:val="28"/>
        </w:rPr>
        <w:t xml:space="preserve">Звезднинского </w:t>
      </w:r>
      <w:r w:rsidRPr="00CA3D63">
        <w:rPr>
          <w:rFonts w:ascii="Times New Roman" w:hAnsi="Times New Roman" w:cs="Times New Roman"/>
          <w:sz w:val="28"/>
          <w:szCs w:val="28"/>
        </w:rPr>
        <w:t>городского поселения;</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3) обращения правоохранительных органов;</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 xml:space="preserve">4) жалобы, обращения граждан и организаций, депутатские запросы на имя главы администрации </w:t>
      </w:r>
      <w:r w:rsidR="004C5E3B">
        <w:rPr>
          <w:rFonts w:ascii="Times New Roman" w:hAnsi="Times New Roman" w:cs="Times New Roman"/>
          <w:sz w:val="28"/>
          <w:szCs w:val="28"/>
        </w:rPr>
        <w:t>Звезднинского</w:t>
      </w:r>
      <w:r w:rsidRPr="00CA3D63">
        <w:rPr>
          <w:rFonts w:ascii="Times New Roman" w:hAnsi="Times New Roman" w:cs="Times New Roman"/>
          <w:sz w:val="28"/>
          <w:szCs w:val="28"/>
        </w:rPr>
        <w:t xml:space="preserve"> городского поселения.</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 xml:space="preserve">4.4. План контрольной деятельности на очередной финансовый год утверждается до 25 декабря текущего года Главой администрации </w:t>
      </w:r>
      <w:r w:rsidR="004C5E3B">
        <w:rPr>
          <w:rFonts w:ascii="Times New Roman" w:hAnsi="Times New Roman" w:cs="Times New Roman"/>
          <w:sz w:val="28"/>
          <w:szCs w:val="28"/>
        </w:rPr>
        <w:t xml:space="preserve">Звезднинского </w:t>
      </w:r>
      <w:r w:rsidRPr="00CA3D63">
        <w:rPr>
          <w:rFonts w:ascii="Times New Roman" w:hAnsi="Times New Roman" w:cs="Times New Roman"/>
          <w:sz w:val="28"/>
          <w:szCs w:val="28"/>
        </w:rPr>
        <w:t xml:space="preserve"> городского поселения</w:t>
      </w:r>
      <w:r w:rsidRPr="00CA3D63">
        <w:rPr>
          <w:rFonts w:ascii="Times New Roman" w:hAnsi="Times New Roman" w:cs="Times New Roman"/>
          <w:i/>
          <w:sz w:val="28"/>
          <w:szCs w:val="28"/>
        </w:rPr>
        <w:t>.</w:t>
      </w:r>
      <w:r w:rsidRPr="00CA3D63">
        <w:rPr>
          <w:rFonts w:ascii="Times New Roman" w:hAnsi="Times New Roman" w:cs="Times New Roman"/>
          <w:sz w:val="28"/>
          <w:szCs w:val="28"/>
        </w:rPr>
        <w:t xml:space="preserve"> Ежеквартальные планы контрольной деятельности текущего года утверждаются не </w:t>
      </w:r>
      <w:proofErr w:type="gramStart"/>
      <w:r w:rsidRPr="00CA3D63">
        <w:rPr>
          <w:rFonts w:ascii="Times New Roman" w:hAnsi="Times New Roman" w:cs="Times New Roman"/>
          <w:sz w:val="28"/>
          <w:szCs w:val="28"/>
        </w:rPr>
        <w:t>позднее</w:t>
      </w:r>
      <w:proofErr w:type="gramEnd"/>
      <w:r w:rsidRPr="00CA3D63">
        <w:rPr>
          <w:rFonts w:ascii="Times New Roman" w:hAnsi="Times New Roman" w:cs="Times New Roman"/>
          <w:sz w:val="28"/>
          <w:szCs w:val="28"/>
        </w:rPr>
        <w:t xml:space="preserve"> чем до 25 числа месяца, предшествующего планируемому периоду.</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 xml:space="preserve">План контрольной деятельности на очередной финансовый год размещается в информационно-телекоммуникационной сети "Интернет" на официальном сайте администрации  </w:t>
      </w:r>
      <w:r w:rsidR="004C5E3B">
        <w:rPr>
          <w:rFonts w:ascii="Times New Roman" w:hAnsi="Times New Roman" w:cs="Times New Roman"/>
          <w:sz w:val="28"/>
          <w:szCs w:val="28"/>
        </w:rPr>
        <w:t>Звезднинского</w:t>
      </w:r>
      <w:r w:rsidRPr="00CA3D63">
        <w:rPr>
          <w:rFonts w:ascii="Times New Roman" w:hAnsi="Times New Roman" w:cs="Times New Roman"/>
          <w:sz w:val="28"/>
          <w:szCs w:val="28"/>
        </w:rPr>
        <w:t xml:space="preserve"> муниципального образования.</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4.5. Решение о проведении контрольных мероприятий, периодичности их проведения принимается  должностным лицом.</w:t>
      </w:r>
    </w:p>
    <w:p w:rsidR="00B3296F" w:rsidRPr="00CA3D63" w:rsidRDefault="00DB1BEC" w:rsidP="00CA3D63">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B3296F" w:rsidRPr="00CA3D63">
        <w:rPr>
          <w:rFonts w:ascii="Times New Roman" w:hAnsi="Times New Roman" w:cs="Times New Roman"/>
          <w:sz w:val="28"/>
          <w:szCs w:val="28"/>
        </w:rPr>
        <w:t>Копия решения о проведении контрольных мероприятий направляется для ознакомления объекту контроля в срок не позднее 7 рабочих дней до начала проверки.</w:t>
      </w:r>
    </w:p>
    <w:p w:rsidR="00B3296F" w:rsidRPr="00CA3D63" w:rsidRDefault="00DB1BEC" w:rsidP="00CA3D63">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B3296F" w:rsidRPr="00CA3D63">
        <w:rPr>
          <w:rFonts w:ascii="Times New Roman" w:hAnsi="Times New Roman" w:cs="Times New Roman"/>
          <w:sz w:val="28"/>
          <w:szCs w:val="28"/>
        </w:rPr>
        <w:t>Контрольные мероприятия в плановом порядке в отношении одного и того же объекта контроля могут проводиться не чаще одного раза в год.</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Контрольное мероприятие проводится за период деятельности объекта контроля, не подлежавшего ревизии (проверке) при проведении предыдущих ревизий (проверок), но не превышающий двух лет деятельности объекта контроля, непосредственно предшествовавших году проведения контрольного мероприятия.</w:t>
      </w:r>
    </w:p>
    <w:p w:rsidR="00B3296F" w:rsidRPr="00CA3D63" w:rsidRDefault="00DB1BEC" w:rsidP="00CA3D63">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B3296F" w:rsidRPr="00CA3D63">
        <w:rPr>
          <w:rFonts w:ascii="Times New Roman" w:hAnsi="Times New Roman" w:cs="Times New Roman"/>
          <w:sz w:val="28"/>
          <w:szCs w:val="28"/>
        </w:rPr>
        <w:t>Запрещается проведение повторных контрольных мероприятий за тот же проверяемый период по одним и тем же обстоятельствам, за исключением случаев поступления оформленной в письменном виде информации, подтверждающей наличие нарушений в деятельности объекта контроля (по вновь открывшимся обстоятельствам).</w:t>
      </w:r>
    </w:p>
    <w:p w:rsidR="00B3296F" w:rsidRPr="00CA3D63" w:rsidRDefault="00B3296F" w:rsidP="00CA3D63">
      <w:pPr>
        <w:pStyle w:val="a4"/>
        <w:jc w:val="both"/>
        <w:rPr>
          <w:rFonts w:ascii="Times New Roman" w:hAnsi="Times New Roman" w:cs="Times New Roman"/>
          <w:sz w:val="28"/>
          <w:szCs w:val="28"/>
        </w:rPr>
      </w:pPr>
    </w:p>
    <w:p w:rsidR="00B3296F" w:rsidRPr="002E2A9B" w:rsidRDefault="00B3296F" w:rsidP="002E2A9B">
      <w:pPr>
        <w:pStyle w:val="a4"/>
        <w:jc w:val="center"/>
        <w:rPr>
          <w:rFonts w:ascii="Times New Roman" w:hAnsi="Times New Roman" w:cs="Times New Roman"/>
          <w:b/>
          <w:sz w:val="28"/>
          <w:szCs w:val="28"/>
        </w:rPr>
      </w:pPr>
      <w:bookmarkStart w:id="7" w:name="Par94"/>
      <w:bookmarkEnd w:id="7"/>
      <w:r w:rsidRPr="002E2A9B">
        <w:rPr>
          <w:rFonts w:ascii="Times New Roman" w:hAnsi="Times New Roman" w:cs="Times New Roman"/>
          <w:b/>
          <w:sz w:val="28"/>
          <w:szCs w:val="28"/>
        </w:rPr>
        <w:t>Глава 5. ОРГАНИЗАЦИЯ И ПОРЯДОК ПРОВЕДЕНИЯ</w:t>
      </w:r>
    </w:p>
    <w:p w:rsidR="00B3296F" w:rsidRPr="002E2A9B" w:rsidRDefault="00B3296F" w:rsidP="002E2A9B">
      <w:pPr>
        <w:pStyle w:val="a4"/>
        <w:jc w:val="center"/>
        <w:rPr>
          <w:rFonts w:ascii="Times New Roman" w:hAnsi="Times New Roman" w:cs="Times New Roman"/>
          <w:b/>
          <w:sz w:val="28"/>
          <w:szCs w:val="28"/>
        </w:rPr>
      </w:pPr>
      <w:r w:rsidRPr="002E2A9B">
        <w:rPr>
          <w:rFonts w:ascii="Times New Roman" w:hAnsi="Times New Roman" w:cs="Times New Roman"/>
          <w:b/>
          <w:sz w:val="28"/>
          <w:szCs w:val="28"/>
        </w:rPr>
        <w:t>КОНТРОЛЬНЫХ МЕРОПРИЯТИЙ</w:t>
      </w:r>
    </w:p>
    <w:p w:rsidR="00B3296F" w:rsidRPr="00CA3D63" w:rsidRDefault="00B3296F" w:rsidP="00CA3D63">
      <w:pPr>
        <w:pStyle w:val="a4"/>
        <w:jc w:val="both"/>
        <w:rPr>
          <w:rFonts w:ascii="Times New Roman" w:hAnsi="Times New Roman" w:cs="Times New Roman"/>
          <w:sz w:val="28"/>
          <w:szCs w:val="28"/>
        </w:rPr>
      </w:pP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5.1. К процедурам исполнения контрольного мероприятия относятся составление и утверждение программы контрольного мероприятия, назначение и проведение контрольного мероприятия, документирование, реализация результатов контрольного мероприятия.</w:t>
      </w:r>
    </w:p>
    <w:p w:rsidR="00B3296F" w:rsidRPr="00CA3D63" w:rsidRDefault="00DB1BEC" w:rsidP="00CA3D63">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B3296F" w:rsidRPr="00CA3D63">
        <w:rPr>
          <w:rFonts w:ascii="Times New Roman" w:hAnsi="Times New Roman" w:cs="Times New Roman"/>
          <w:sz w:val="28"/>
          <w:szCs w:val="28"/>
        </w:rPr>
        <w:t xml:space="preserve">Непосредственному проведению контрольного мероприятия предшествуют подготовительные периоды, связанные с изучением необходимых нормативных правовых актов, отчетных и статистических данных, других материалов, характеризующих финансово-хозяйственную </w:t>
      </w:r>
      <w:r w:rsidR="00B3296F" w:rsidRPr="00CA3D63">
        <w:rPr>
          <w:rFonts w:ascii="Times New Roman" w:hAnsi="Times New Roman" w:cs="Times New Roman"/>
          <w:sz w:val="28"/>
          <w:szCs w:val="28"/>
        </w:rPr>
        <w:lastRenderedPageBreak/>
        <w:t>деятельность подлежащего проверке объекта, и составлением программы контрольного мероприятия.</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5.2. Программа контрольного мероприятия должна содержать описание метода контрольного мероприятия (камеральная или выездная (встречная) проверка, ревизия, обследование), темы контрольного мероприятия и наименование объекта контроля, перечень основных вопросов, подлежащих изучению в ходе контрольного мероприятия, а также определять необходимость привлечения экспертов.</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5.3. Программа контрольного мероприятия должна соответствовать плану контрольной деятельности.</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5.4. При составлении программы контрольного мероприятия проводится сбор и анализ информации об объекте контроля, в том числе информации о состоянии системы финансового управления и внутреннего контроля.</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 xml:space="preserve">5.5. Программа контрольного мероприятия (внесение изменений в нее) утверждается Главой администрации </w:t>
      </w:r>
      <w:r w:rsidR="004C5E3B">
        <w:rPr>
          <w:rFonts w:ascii="Times New Roman" w:hAnsi="Times New Roman" w:cs="Times New Roman"/>
          <w:sz w:val="28"/>
          <w:szCs w:val="28"/>
        </w:rPr>
        <w:t>Звезднинского</w:t>
      </w:r>
      <w:r w:rsidRPr="00CA3D63">
        <w:rPr>
          <w:rFonts w:ascii="Times New Roman" w:hAnsi="Times New Roman" w:cs="Times New Roman"/>
          <w:sz w:val="28"/>
          <w:szCs w:val="28"/>
        </w:rPr>
        <w:t xml:space="preserve"> городского поселения.</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5.6. Контрольное мероприятие проводится на основании решения о его назначении, в котором указывается наименование объекта контроля, проверяемый период, тема контрольного мероприятия, основание проведения контрольного мероприятия, состав должностных лиц, уполномоченных на проведение контрольного мероприятия, срок проведения контрольного мероприятия.</w:t>
      </w:r>
    </w:p>
    <w:p w:rsidR="00B3296F" w:rsidRPr="00CA3D63" w:rsidRDefault="00DB1BEC" w:rsidP="00CA3D63">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B3296F" w:rsidRPr="00CA3D63">
        <w:rPr>
          <w:rFonts w:ascii="Times New Roman" w:hAnsi="Times New Roman" w:cs="Times New Roman"/>
          <w:sz w:val="28"/>
          <w:szCs w:val="28"/>
        </w:rPr>
        <w:t>В день начала контрольного мероприятия руководитель ревизионной группы представляет для ознакомления объекту контроля оригинал решения о проведении контрольного мероприятия и программу контрольного мероприятия.</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5.7. Предельный срок проведения камеральной проверки, обследования составляет 30 календарных дней. Предельный срок проведения выездной проверки, ревизии составляет 45 календарных дней.</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5.8. В ходе ревизии (проверки) проводятся контрольные действия по документальному и фактическому изучению финансово-хозяйственных операций объекта контроля по вопросам программы контрольного мероприятия, устанавливается объем выборки и ее состав в целях получения надежных доказательств, достаточных для подтверждения результатов контрольного мероприятия.</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5.9. В ходе обследований проводятся контрольные действия по документальному и фактическому изучению достоверности отчетности о реализации муниципальных программ.</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5.10. Контрольные действия по документальному изучению проводятся по финансовым, бухгалтерским, отчетным документам, документам о планировании и иным документам объекта контроля, а также опросникам третьих лиц путем анализа и оценки полученной из них информации с учетом информации по письменным объяснениям, справкам и сведениям должностных, материально ответственных и иных лиц объекта контроля.</w:t>
      </w:r>
    </w:p>
    <w:p w:rsidR="00B3296F" w:rsidRPr="00CA3D63" w:rsidRDefault="00DB1BEC" w:rsidP="00CA3D63">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B3296F" w:rsidRPr="00CA3D63">
        <w:rPr>
          <w:rFonts w:ascii="Times New Roman" w:hAnsi="Times New Roman" w:cs="Times New Roman"/>
          <w:sz w:val="28"/>
          <w:szCs w:val="28"/>
        </w:rPr>
        <w:t>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 установленных действующим законодательством Российской Федерации.</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lastRenderedPageBreak/>
        <w:t>5.11. Проведение контрольного мероприятия подлежит документированию. Рабочая документация контрольного мероприятия должна содержать:</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1) документы, отражающие подготовку контрольного мероприятия, включая программу контрольного мероприятия;</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2) документы о выполнении контрольных действий с указанием исполнителей и времени выполнения;</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3) документальные доказательства, подтверждающие выявленные нарушения в финансово-бюджетной сфере;</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4) копии обращений, запросов должностных лиц, осуществляющих внутренний финансовый контроль, и полученные сведения по ним;</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5) промежуточные акты проверок, ревизий;</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6) промежуточные заключения обследований.</w:t>
      </w:r>
    </w:p>
    <w:p w:rsidR="00B3296F" w:rsidRPr="00CA3D63" w:rsidRDefault="00DB1BEC" w:rsidP="00CA3D63">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B3296F" w:rsidRPr="00CA3D63">
        <w:rPr>
          <w:rFonts w:ascii="Times New Roman" w:hAnsi="Times New Roman" w:cs="Times New Roman"/>
          <w:sz w:val="28"/>
          <w:szCs w:val="28"/>
        </w:rPr>
        <w:t>Все документы, оформленные в рамках контрольных мероприятий, учитываются и хранятся, в том числе с использованием автоматизированной информационной системы.</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5.12. Результаты контрольного мероприятия подлежат оформлению в письменном виде актом в случае проведения проверки, ревизии или заключением в случае проведения обследования.</w:t>
      </w:r>
    </w:p>
    <w:p w:rsidR="00B3296F" w:rsidRPr="00CA3D63" w:rsidRDefault="00B3296F" w:rsidP="00CA3D63">
      <w:pPr>
        <w:pStyle w:val="a4"/>
        <w:jc w:val="both"/>
        <w:rPr>
          <w:rFonts w:ascii="Times New Roman" w:hAnsi="Times New Roman" w:cs="Times New Roman"/>
          <w:sz w:val="28"/>
          <w:szCs w:val="28"/>
        </w:rPr>
      </w:pPr>
    </w:p>
    <w:p w:rsidR="00B3296F" w:rsidRPr="002E2A9B" w:rsidRDefault="00B3296F" w:rsidP="002E2A9B">
      <w:pPr>
        <w:pStyle w:val="a4"/>
        <w:jc w:val="center"/>
        <w:rPr>
          <w:rFonts w:ascii="Times New Roman" w:hAnsi="Times New Roman" w:cs="Times New Roman"/>
          <w:b/>
          <w:sz w:val="28"/>
          <w:szCs w:val="28"/>
        </w:rPr>
      </w:pPr>
      <w:bookmarkStart w:id="8" w:name="Par120"/>
      <w:bookmarkEnd w:id="8"/>
      <w:r w:rsidRPr="002E2A9B">
        <w:rPr>
          <w:rFonts w:ascii="Times New Roman" w:hAnsi="Times New Roman" w:cs="Times New Roman"/>
          <w:b/>
          <w:sz w:val="28"/>
          <w:szCs w:val="28"/>
        </w:rPr>
        <w:t>Глава 6. ПОРЯДОК ПРИНЯТИЯ МЕР ПО РЕЗУЛЬТАТАМ</w:t>
      </w:r>
    </w:p>
    <w:p w:rsidR="00B3296F" w:rsidRDefault="00B3296F" w:rsidP="002E2A9B">
      <w:pPr>
        <w:pStyle w:val="a4"/>
        <w:jc w:val="center"/>
        <w:rPr>
          <w:rFonts w:ascii="Times New Roman" w:hAnsi="Times New Roman" w:cs="Times New Roman"/>
          <w:b/>
          <w:sz w:val="28"/>
          <w:szCs w:val="28"/>
        </w:rPr>
      </w:pPr>
      <w:r w:rsidRPr="002E2A9B">
        <w:rPr>
          <w:rFonts w:ascii="Times New Roman" w:hAnsi="Times New Roman" w:cs="Times New Roman"/>
          <w:b/>
          <w:sz w:val="28"/>
          <w:szCs w:val="28"/>
        </w:rPr>
        <w:t>КОНТРОЛЬНЫХ МЕРОПРИЯТИЙ</w:t>
      </w:r>
    </w:p>
    <w:p w:rsidR="002E2A9B" w:rsidRPr="002E2A9B" w:rsidRDefault="002E2A9B" w:rsidP="002E2A9B">
      <w:pPr>
        <w:pStyle w:val="a4"/>
        <w:jc w:val="center"/>
        <w:rPr>
          <w:rFonts w:ascii="Times New Roman" w:hAnsi="Times New Roman" w:cs="Times New Roman"/>
          <w:b/>
          <w:sz w:val="28"/>
          <w:szCs w:val="28"/>
        </w:rPr>
      </w:pP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6.1. По результатам контрольного мероприятия объектам контроля направляются представления, предписания.</w:t>
      </w:r>
    </w:p>
    <w:p w:rsidR="00B3296F" w:rsidRPr="00CA3D63" w:rsidRDefault="004C5E3B" w:rsidP="00CA3D63">
      <w:pPr>
        <w:pStyle w:val="a4"/>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B3296F" w:rsidRPr="00CA3D63">
        <w:rPr>
          <w:rFonts w:ascii="Times New Roman" w:hAnsi="Times New Roman" w:cs="Times New Roman"/>
          <w:sz w:val="28"/>
          <w:szCs w:val="28"/>
        </w:rPr>
        <w:t>Под представлением понимается документ, который должен содержать обязательную для рассмотрения в установленные в нем сроки или, если срок не указан, в течение 30 календарных дней со дня его получения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и требования о принятии мер по их устранению, а также устранению причин и условий таких</w:t>
      </w:r>
      <w:proofErr w:type="gramEnd"/>
      <w:r w:rsidR="00B3296F" w:rsidRPr="00CA3D63">
        <w:rPr>
          <w:rFonts w:ascii="Times New Roman" w:hAnsi="Times New Roman" w:cs="Times New Roman"/>
          <w:sz w:val="28"/>
          <w:szCs w:val="28"/>
        </w:rPr>
        <w:t xml:space="preserve"> нарушений.</w:t>
      </w:r>
    </w:p>
    <w:p w:rsidR="00B3296F" w:rsidRPr="00CA3D63" w:rsidRDefault="004C5E3B" w:rsidP="00CA3D63">
      <w:pPr>
        <w:pStyle w:val="a4"/>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B3296F" w:rsidRPr="00CA3D63">
        <w:rPr>
          <w:rFonts w:ascii="Times New Roman" w:hAnsi="Times New Roman" w:cs="Times New Roman"/>
          <w:sz w:val="28"/>
          <w:szCs w:val="28"/>
        </w:rPr>
        <w:t xml:space="preserve">Под предписанием понимается документ, содержащий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и (или) требования о возмещении причиненного такими нарушениями ущерба </w:t>
      </w:r>
      <w:r>
        <w:rPr>
          <w:rFonts w:ascii="Times New Roman" w:hAnsi="Times New Roman" w:cs="Times New Roman"/>
          <w:sz w:val="28"/>
          <w:szCs w:val="28"/>
        </w:rPr>
        <w:t>Звезднинскому</w:t>
      </w:r>
      <w:r w:rsidR="00B3296F" w:rsidRPr="00CA3D63">
        <w:rPr>
          <w:rFonts w:ascii="Times New Roman" w:hAnsi="Times New Roman" w:cs="Times New Roman"/>
          <w:sz w:val="28"/>
          <w:szCs w:val="28"/>
        </w:rPr>
        <w:t xml:space="preserve">  муниципальному образованию.</w:t>
      </w:r>
      <w:proofErr w:type="gramEnd"/>
    </w:p>
    <w:p w:rsidR="00B3296F" w:rsidRPr="00CA3D63" w:rsidRDefault="004C5E3B" w:rsidP="00CA3D63">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B3296F" w:rsidRPr="00CA3D63">
        <w:rPr>
          <w:rFonts w:ascii="Times New Roman" w:hAnsi="Times New Roman" w:cs="Times New Roman"/>
          <w:sz w:val="28"/>
          <w:szCs w:val="28"/>
        </w:rPr>
        <w:t>Неисполнение предписаний должностного лица  о возмещении ущерба, причиненного муниципальному образованию, является основанием для обращения должностного лица</w:t>
      </w:r>
      <w:r>
        <w:rPr>
          <w:rFonts w:ascii="Times New Roman" w:hAnsi="Times New Roman" w:cs="Times New Roman"/>
          <w:sz w:val="28"/>
          <w:szCs w:val="28"/>
        </w:rPr>
        <w:t xml:space="preserve"> администрации Звезднинского городского поселения </w:t>
      </w:r>
      <w:r w:rsidR="00B3296F" w:rsidRPr="00CA3D63">
        <w:rPr>
          <w:rFonts w:ascii="Times New Roman" w:hAnsi="Times New Roman" w:cs="Times New Roman"/>
          <w:sz w:val="28"/>
          <w:szCs w:val="28"/>
        </w:rPr>
        <w:t xml:space="preserve"> в суд с исковым заявлением о возмещении причиненного ущерба.</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 xml:space="preserve">6.2. При выявлении в ходе контрольного мероприятия бюджетных нарушений, предусмотренных Бюджетным </w:t>
      </w:r>
      <w:hyperlink r:id="rId9" w:history="1">
        <w:r w:rsidRPr="00CA3D63">
          <w:rPr>
            <w:rStyle w:val="a3"/>
            <w:rFonts w:ascii="Times New Roman" w:hAnsi="Times New Roman" w:cs="Times New Roman"/>
            <w:color w:val="auto"/>
            <w:sz w:val="28"/>
            <w:szCs w:val="28"/>
            <w:u w:val="none"/>
          </w:rPr>
          <w:t>кодексом</w:t>
        </w:r>
      </w:hyperlink>
      <w:r w:rsidRPr="00CA3D63">
        <w:rPr>
          <w:rFonts w:ascii="Times New Roman" w:hAnsi="Times New Roman" w:cs="Times New Roman"/>
          <w:sz w:val="28"/>
          <w:szCs w:val="28"/>
        </w:rPr>
        <w:t xml:space="preserve"> Российской Федерации, должностное лицо  не позднее 30 календарных дней после даты окончания проверки (ревизии) направляет объекту контроля  уведомление о применении бюджетных мер принуждения.</w:t>
      </w:r>
    </w:p>
    <w:p w:rsidR="00B3296F" w:rsidRPr="00CA3D63" w:rsidRDefault="004C5E3B" w:rsidP="00CA3D63">
      <w:pPr>
        <w:pStyle w:val="a4"/>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3296F" w:rsidRPr="00CA3D63">
        <w:rPr>
          <w:rFonts w:ascii="Times New Roman" w:hAnsi="Times New Roman" w:cs="Times New Roman"/>
          <w:sz w:val="28"/>
          <w:szCs w:val="28"/>
        </w:rPr>
        <w:t>Под уведомлением о применении бюджетных мер принуждения понимается документ, обязательный к рассмотрению объектом контроля</w:t>
      </w:r>
      <w:proofErr w:type="gramStart"/>
      <w:r w:rsidR="00B3296F" w:rsidRPr="00CA3D63">
        <w:rPr>
          <w:rFonts w:ascii="Times New Roman" w:hAnsi="Times New Roman" w:cs="Times New Roman"/>
          <w:sz w:val="28"/>
          <w:szCs w:val="28"/>
        </w:rPr>
        <w:t xml:space="preserve"> ,</w:t>
      </w:r>
      <w:proofErr w:type="gramEnd"/>
      <w:r w:rsidR="00B3296F" w:rsidRPr="00CA3D63">
        <w:rPr>
          <w:rFonts w:ascii="Times New Roman" w:hAnsi="Times New Roman" w:cs="Times New Roman"/>
          <w:sz w:val="28"/>
          <w:szCs w:val="28"/>
        </w:rPr>
        <w:t xml:space="preserve"> содержащий основания для применения бюджетных мер принуждения.</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6.3. 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 xml:space="preserve">6.4. В случае выявления фактов административных правонарушений, предусмотренных </w:t>
      </w:r>
      <w:hyperlink r:id="rId10" w:history="1">
        <w:r w:rsidRPr="00CA3D63">
          <w:rPr>
            <w:rStyle w:val="a3"/>
            <w:rFonts w:ascii="Times New Roman" w:hAnsi="Times New Roman" w:cs="Times New Roman"/>
            <w:color w:val="auto"/>
            <w:sz w:val="28"/>
            <w:szCs w:val="28"/>
            <w:u w:val="none"/>
          </w:rPr>
          <w:t>статьями 15.14</w:t>
        </w:r>
      </w:hyperlink>
      <w:r w:rsidRPr="00CA3D63">
        <w:rPr>
          <w:rFonts w:ascii="Times New Roman" w:hAnsi="Times New Roman" w:cs="Times New Roman"/>
          <w:sz w:val="28"/>
          <w:szCs w:val="28"/>
        </w:rPr>
        <w:t xml:space="preserve"> - </w:t>
      </w:r>
      <w:hyperlink r:id="rId11" w:history="1">
        <w:r w:rsidRPr="00CA3D63">
          <w:rPr>
            <w:rStyle w:val="a3"/>
            <w:rFonts w:ascii="Times New Roman" w:hAnsi="Times New Roman" w:cs="Times New Roman"/>
            <w:color w:val="auto"/>
            <w:sz w:val="28"/>
            <w:szCs w:val="28"/>
            <w:u w:val="none"/>
          </w:rPr>
          <w:t>15.15.16</w:t>
        </w:r>
      </w:hyperlink>
      <w:r w:rsidRPr="00CA3D63">
        <w:rPr>
          <w:rFonts w:ascii="Times New Roman" w:hAnsi="Times New Roman" w:cs="Times New Roman"/>
          <w:sz w:val="28"/>
          <w:szCs w:val="28"/>
        </w:rPr>
        <w:t xml:space="preserve"> Кодекса Российской Федерации об административных правонарушениях, совершенных в отношении средств бюджета </w:t>
      </w:r>
      <w:r w:rsidR="004C5E3B">
        <w:rPr>
          <w:rFonts w:ascii="Times New Roman" w:hAnsi="Times New Roman" w:cs="Times New Roman"/>
          <w:sz w:val="28"/>
          <w:szCs w:val="28"/>
        </w:rPr>
        <w:t>Звезднинского муниципального образования</w:t>
      </w:r>
      <w:r w:rsidRPr="00CA3D63">
        <w:rPr>
          <w:rFonts w:ascii="Times New Roman" w:hAnsi="Times New Roman" w:cs="Times New Roman"/>
          <w:sz w:val="28"/>
          <w:szCs w:val="28"/>
        </w:rPr>
        <w:t>, должностным лицом  составляются протоколы об административных правонарушениях.</w:t>
      </w:r>
    </w:p>
    <w:p w:rsidR="00B3296F" w:rsidRPr="00CA3D63" w:rsidRDefault="00B3296F" w:rsidP="00CA3D63">
      <w:pPr>
        <w:pStyle w:val="a4"/>
        <w:jc w:val="both"/>
        <w:rPr>
          <w:rFonts w:ascii="Times New Roman" w:hAnsi="Times New Roman" w:cs="Times New Roman"/>
          <w:sz w:val="28"/>
          <w:szCs w:val="28"/>
        </w:rPr>
      </w:pPr>
    </w:p>
    <w:p w:rsidR="00B3296F" w:rsidRPr="002E2A9B" w:rsidRDefault="00B3296F" w:rsidP="002E2A9B">
      <w:pPr>
        <w:pStyle w:val="a4"/>
        <w:jc w:val="center"/>
        <w:rPr>
          <w:rFonts w:ascii="Times New Roman" w:hAnsi="Times New Roman" w:cs="Times New Roman"/>
          <w:b/>
          <w:sz w:val="28"/>
          <w:szCs w:val="28"/>
        </w:rPr>
      </w:pPr>
      <w:bookmarkStart w:id="9" w:name="Par132"/>
      <w:bookmarkEnd w:id="9"/>
      <w:r w:rsidRPr="002E2A9B">
        <w:rPr>
          <w:rFonts w:ascii="Times New Roman" w:hAnsi="Times New Roman" w:cs="Times New Roman"/>
          <w:b/>
          <w:sz w:val="28"/>
          <w:szCs w:val="28"/>
        </w:rPr>
        <w:t>Глава 7. ЗАКЛЮЧИТЕЛЬНЫЕ ПОЛОЖЕНИЯ</w:t>
      </w:r>
    </w:p>
    <w:p w:rsidR="00B3296F" w:rsidRPr="002E2A9B" w:rsidRDefault="00B3296F" w:rsidP="002E2A9B">
      <w:pPr>
        <w:pStyle w:val="a4"/>
        <w:jc w:val="center"/>
        <w:rPr>
          <w:rFonts w:ascii="Times New Roman" w:hAnsi="Times New Roman" w:cs="Times New Roman"/>
          <w:b/>
          <w:sz w:val="28"/>
          <w:szCs w:val="28"/>
        </w:rPr>
      </w:pP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7.1. Должностное  лицо при осуществлении полномочий по внутреннему муниципальному финансовому контролю обязано:</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1) компетентно и добросовестно исполнять свои служебные обязанности, защищать права и интересы граждан, общества, государства;</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2) в соответствии с действующим законодательством нести ответственность за достоверность результатов проводимых контрольных мероприятий, а также за разглашение государственной, коммерческой и иной охраняемой законом тайны;</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3) использовать полученные при осуществлении контрольных мероприятий данные только для выполнения служебных обязанностей.</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7.2. Должностное  лицо, ответственные за осуществление внутреннего муниципального финансового контроля, несут персональную ответственность за соблюдение порядка его осуществления.</w:t>
      </w:r>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 xml:space="preserve">7.3. </w:t>
      </w:r>
      <w:proofErr w:type="gramStart"/>
      <w:r w:rsidRPr="00CA3D63">
        <w:rPr>
          <w:rFonts w:ascii="Times New Roman" w:hAnsi="Times New Roman" w:cs="Times New Roman"/>
          <w:sz w:val="28"/>
          <w:szCs w:val="28"/>
        </w:rPr>
        <w:t>Воздействие на должностного  лица, уполномоченного  на осуществление внутреннего муниципального финансового контроля, с целью воспрепятствования исполнению ими служебных обязанностей либо принятия решения в чьих-либо интересах, насильственные действия, оскорбления, а равно клевета либо распространение искаженной информации об исполнении ими служебных обязанностей влекут за собой ответственность, установленную законодательством Российской Федерации.</w:t>
      </w:r>
      <w:proofErr w:type="gramEnd"/>
    </w:p>
    <w:p w:rsidR="00B3296F" w:rsidRPr="00CA3D63" w:rsidRDefault="00B3296F" w:rsidP="00CA3D63">
      <w:pPr>
        <w:pStyle w:val="a4"/>
        <w:jc w:val="both"/>
        <w:rPr>
          <w:rFonts w:ascii="Times New Roman" w:hAnsi="Times New Roman" w:cs="Times New Roman"/>
          <w:sz w:val="28"/>
          <w:szCs w:val="28"/>
        </w:rPr>
      </w:pPr>
      <w:r w:rsidRPr="00CA3D63">
        <w:rPr>
          <w:rFonts w:ascii="Times New Roman" w:hAnsi="Times New Roman" w:cs="Times New Roman"/>
          <w:sz w:val="28"/>
          <w:szCs w:val="28"/>
        </w:rPr>
        <w:t xml:space="preserve">7.4. В случае возникновения ситуаций, не предусмотренных настоящим Порядком, должностные лица обязаны руководствоваться законодательством Российской Федерации, Иркутской области и муниципальными правовыми актами </w:t>
      </w:r>
      <w:r w:rsidR="004C5E3B">
        <w:rPr>
          <w:rFonts w:ascii="Times New Roman" w:hAnsi="Times New Roman" w:cs="Times New Roman"/>
          <w:sz w:val="28"/>
          <w:szCs w:val="28"/>
        </w:rPr>
        <w:t>Звезднинского</w:t>
      </w:r>
      <w:r w:rsidRPr="00CA3D63">
        <w:rPr>
          <w:rFonts w:ascii="Times New Roman" w:hAnsi="Times New Roman" w:cs="Times New Roman"/>
          <w:sz w:val="28"/>
          <w:szCs w:val="28"/>
        </w:rPr>
        <w:t xml:space="preserve"> муниципального образования.</w:t>
      </w:r>
    </w:p>
    <w:p w:rsidR="00B3296F" w:rsidRPr="00CA3D63" w:rsidRDefault="00B3296F" w:rsidP="00CA3D63">
      <w:pPr>
        <w:pStyle w:val="a4"/>
        <w:jc w:val="both"/>
        <w:rPr>
          <w:rFonts w:ascii="Times New Roman" w:hAnsi="Times New Roman" w:cs="Times New Roman"/>
          <w:sz w:val="28"/>
          <w:szCs w:val="28"/>
        </w:rPr>
      </w:pPr>
    </w:p>
    <w:p w:rsidR="00B3296F" w:rsidRPr="00CA3D63" w:rsidRDefault="00B3296F" w:rsidP="00CA3D63">
      <w:pPr>
        <w:pStyle w:val="a4"/>
        <w:jc w:val="both"/>
        <w:rPr>
          <w:rFonts w:ascii="Times New Roman" w:hAnsi="Times New Roman" w:cs="Times New Roman"/>
          <w:sz w:val="28"/>
          <w:szCs w:val="28"/>
        </w:rPr>
      </w:pPr>
    </w:p>
    <w:p w:rsidR="00B3296F" w:rsidRPr="00CA3D63" w:rsidRDefault="00B3296F" w:rsidP="00CA3D63">
      <w:pPr>
        <w:pStyle w:val="a4"/>
        <w:jc w:val="both"/>
        <w:rPr>
          <w:rFonts w:ascii="Times New Roman" w:hAnsi="Times New Roman" w:cs="Times New Roman"/>
          <w:sz w:val="28"/>
          <w:szCs w:val="28"/>
        </w:rPr>
      </w:pPr>
    </w:p>
    <w:p w:rsidR="00B3296F" w:rsidRPr="00CA3D63" w:rsidRDefault="00B3296F" w:rsidP="00CA3D63">
      <w:pPr>
        <w:pStyle w:val="a4"/>
        <w:jc w:val="both"/>
        <w:rPr>
          <w:rFonts w:ascii="Times New Roman" w:hAnsi="Times New Roman" w:cs="Times New Roman"/>
          <w:sz w:val="28"/>
          <w:szCs w:val="28"/>
        </w:rPr>
      </w:pPr>
    </w:p>
    <w:p w:rsidR="00B3296F" w:rsidRPr="00CA3D63" w:rsidRDefault="00B3296F" w:rsidP="00CA3D63">
      <w:pPr>
        <w:pStyle w:val="a4"/>
        <w:jc w:val="both"/>
        <w:rPr>
          <w:rFonts w:ascii="Times New Roman" w:hAnsi="Times New Roman" w:cs="Times New Roman"/>
          <w:b/>
          <w:sz w:val="28"/>
          <w:szCs w:val="28"/>
        </w:rPr>
      </w:pPr>
      <w:r w:rsidRPr="00CA3D63">
        <w:rPr>
          <w:rFonts w:ascii="Times New Roman" w:hAnsi="Times New Roman" w:cs="Times New Roman"/>
          <w:b/>
          <w:sz w:val="28"/>
          <w:szCs w:val="28"/>
        </w:rPr>
        <w:t xml:space="preserve">Глава </w:t>
      </w:r>
      <w:r w:rsidR="004C5E3B">
        <w:rPr>
          <w:rFonts w:ascii="Times New Roman" w:hAnsi="Times New Roman" w:cs="Times New Roman"/>
          <w:b/>
          <w:sz w:val="28"/>
          <w:szCs w:val="28"/>
        </w:rPr>
        <w:t>Звезднинского</w:t>
      </w:r>
    </w:p>
    <w:p w:rsidR="005F7B82" w:rsidRPr="00CA3D63" w:rsidRDefault="00B3296F" w:rsidP="00CA3D63">
      <w:pPr>
        <w:pStyle w:val="a4"/>
        <w:jc w:val="both"/>
        <w:rPr>
          <w:rFonts w:ascii="Times New Roman" w:hAnsi="Times New Roman" w:cs="Times New Roman"/>
          <w:b/>
          <w:sz w:val="28"/>
          <w:szCs w:val="28"/>
        </w:rPr>
      </w:pPr>
      <w:r w:rsidRPr="00CA3D63">
        <w:rPr>
          <w:rFonts w:ascii="Times New Roman" w:hAnsi="Times New Roman" w:cs="Times New Roman"/>
          <w:b/>
          <w:sz w:val="28"/>
          <w:szCs w:val="28"/>
        </w:rPr>
        <w:t>городского поселения</w:t>
      </w:r>
      <w:r w:rsidRPr="00CA3D63">
        <w:rPr>
          <w:rFonts w:ascii="Times New Roman" w:hAnsi="Times New Roman" w:cs="Times New Roman"/>
          <w:b/>
          <w:sz w:val="28"/>
          <w:szCs w:val="28"/>
        </w:rPr>
        <w:tab/>
        <w:t xml:space="preserve">         </w:t>
      </w:r>
      <w:r w:rsidR="004C5E3B">
        <w:rPr>
          <w:rFonts w:ascii="Times New Roman" w:hAnsi="Times New Roman" w:cs="Times New Roman"/>
          <w:b/>
          <w:sz w:val="28"/>
          <w:szCs w:val="28"/>
        </w:rPr>
        <w:t xml:space="preserve">                                       </w:t>
      </w:r>
      <w:r w:rsidRPr="00CA3D63">
        <w:rPr>
          <w:rFonts w:ascii="Times New Roman" w:hAnsi="Times New Roman" w:cs="Times New Roman"/>
          <w:b/>
          <w:sz w:val="28"/>
          <w:szCs w:val="28"/>
        </w:rPr>
        <w:t xml:space="preserve"> </w:t>
      </w:r>
      <w:r w:rsidR="004C5E3B">
        <w:rPr>
          <w:rFonts w:ascii="Times New Roman" w:hAnsi="Times New Roman" w:cs="Times New Roman"/>
          <w:b/>
          <w:sz w:val="28"/>
          <w:szCs w:val="28"/>
        </w:rPr>
        <w:t>С.А. Ожегов</w:t>
      </w:r>
    </w:p>
    <w:sectPr w:rsidR="005F7B82" w:rsidRPr="00CA3D63" w:rsidSect="00C508D2">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D472D"/>
    <w:rsid w:val="00253D9C"/>
    <w:rsid w:val="002A40E3"/>
    <w:rsid w:val="002D472D"/>
    <w:rsid w:val="002E2A9B"/>
    <w:rsid w:val="00321248"/>
    <w:rsid w:val="003B163F"/>
    <w:rsid w:val="00420212"/>
    <w:rsid w:val="00464000"/>
    <w:rsid w:val="004C5E3B"/>
    <w:rsid w:val="005D72C3"/>
    <w:rsid w:val="005F7B82"/>
    <w:rsid w:val="00620A5D"/>
    <w:rsid w:val="00725D1A"/>
    <w:rsid w:val="007F403B"/>
    <w:rsid w:val="00873EDB"/>
    <w:rsid w:val="00A17675"/>
    <w:rsid w:val="00B12AE6"/>
    <w:rsid w:val="00B3296F"/>
    <w:rsid w:val="00B4661B"/>
    <w:rsid w:val="00B53A64"/>
    <w:rsid w:val="00C508D2"/>
    <w:rsid w:val="00C757CE"/>
    <w:rsid w:val="00CA3D63"/>
    <w:rsid w:val="00D867B0"/>
    <w:rsid w:val="00DB1BEC"/>
    <w:rsid w:val="00EB48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72D"/>
    <w:pPr>
      <w:spacing w:after="0" w:line="274" w:lineRule="exact"/>
      <w:ind w:left="748" w:hanging="35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D472D"/>
    <w:rPr>
      <w:color w:val="0000FF"/>
      <w:u w:val="single"/>
    </w:rPr>
  </w:style>
  <w:style w:type="paragraph" w:styleId="a4">
    <w:name w:val="No Spacing"/>
    <w:uiPriority w:val="1"/>
    <w:qFormat/>
    <w:rsid w:val="002D472D"/>
    <w:pPr>
      <w:spacing w:after="0" w:line="240" w:lineRule="auto"/>
    </w:pPr>
    <w:rPr>
      <w:rFonts w:eastAsiaTheme="minorEastAsia"/>
      <w:lang w:eastAsia="ru-RU"/>
    </w:rPr>
  </w:style>
  <w:style w:type="paragraph" w:styleId="a5">
    <w:name w:val="Balloon Text"/>
    <w:basedOn w:val="a"/>
    <w:link w:val="a6"/>
    <w:uiPriority w:val="99"/>
    <w:semiHidden/>
    <w:unhideWhenUsed/>
    <w:rsid w:val="00C757CE"/>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C757C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95224620">
      <w:bodyDiv w:val="1"/>
      <w:marLeft w:val="0"/>
      <w:marRight w:val="0"/>
      <w:marTop w:val="0"/>
      <w:marBottom w:val="0"/>
      <w:divBdr>
        <w:top w:val="none" w:sz="0" w:space="0" w:color="auto"/>
        <w:left w:val="none" w:sz="0" w:space="0" w:color="auto"/>
        <w:bottom w:val="none" w:sz="0" w:space="0" w:color="auto"/>
        <w:right w:val="none" w:sz="0" w:space="0" w:color="auto"/>
      </w:divBdr>
    </w:div>
    <w:div w:id="134285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CB31C4ED72FBD25AAD8D0410A9F5ED37AD3039AC0A7865F0FA3CEE1C984360EC975FE514C8a90DI"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7DCB31C4ED72FBD25AAD8D0410A9F5ED37AD3039AC0A7865F0FA3CEE1C984360EC975FE513C5a90AI"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DCB31C4ED72FBD25AAD8D0410A9F5ED37AD3130AE047865F0FA3CEE1Ca908I" TargetMode="External"/><Relationship Id="rId11" Type="http://schemas.openxmlformats.org/officeDocument/2006/relationships/hyperlink" Target="consultantplus://offline/ref=7DCB31C4ED72FBD25AAD8D0410A9F5ED37AD3039AC0A7865F0FA3CEE1C984360EC975FE514C8a90DI" TargetMode="External"/><Relationship Id="rId5" Type="http://schemas.openxmlformats.org/officeDocument/2006/relationships/hyperlink" Target="consultantplus://offline/ref=7DCB31C4ED72FBD25AAD8D0410A9F5ED37AD3239AD047865F0FA3CEE1C984360EC975FE217CEa908I" TargetMode="External"/><Relationship Id="rId10" Type="http://schemas.openxmlformats.org/officeDocument/2006/relationships/hyperlink" Target="consultantplus://offline/ref=7DCB31C4ED72FBD25AAD8D0410A9F5ED37AD3039AC0A7865F0FA3CEE1C984360EC975FE513C5a90AI" TargetMode="External"/><Relationship Id="rId4" Type="http://schemas.openxmlformats.org/officeDocument/2006/relationships/hyperlink" Target="http://www.adminzv.ru" TargetMode="External"/><Relationship Id="rId9" Type="http://schemas.openxmlformats.org/officeDocument/2006/relationships/hyperlink" Target="consultantplus://offline/ref=7DCB31C4ED72FBD25AAD8D0410A9F5ED37AD3239AD047865F0FA3CEE1Ca908I"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1</Pages>
  <Words>3193</Words>
  <Characters>18201</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21352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18</cp:revision>
  <cp:lastPrinted>2014-11-14T02:19:00Z</cp:lastPrinted>
  <dcterms:created xsi:type="dcterms:W3CDTF">2014-10-06T05:42:00Z</dcterms:created>
  <dcterms:modified xsi:type="dcterms:W3CDTF">2014-12-03T02:09:00Z</dcterms:modified>
</cp:coreProperties>
</file>