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B6DC3" w14:textId="77777777" w:rsidR="009F7125" w:rsidRDefault="009F712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864DF8F" w14:textId="55913924" w:rsidR="00B40967" w:rsidRDefault="00BF360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98561423"/>
      <w:r>
        <w:rPr>
          <w:rFonts w:ascii="Times New Roman" w:hAnsi="Times New Roman" w:cs="Times New Roman"/>
          <w:b/>
          <w:sz w:val="28"/>
          <w:szCs w:val="28"/>
        </w:rPr>
        <w:t>План подготовки к отопительному периоду 20</w:t>
      </w:r>
      <w:r w:rsidR="00B728B6">
        <w:rPr>
          <w:rFonts w:ascii="Times New Roman" w:hAnsi="Times New Roman" w:cs="Times New Roman"/>
          <w:b/>
          <w:sz w:val="28"/>
          <w:szCs w:val="28"/>
        </w:rPr>
        <w:t>25</w:t>
      </w:r>
      <w:r>
        <w:rPr>
          <w:rFonts w:ascii="Times New Roman" w:hAnsi="Times New Roman" w:cs="Times New Roman"/>
          <w:b/>
          <w:sz w:val="28"/>
          <w:szCs w:val="28"/>
        </w:rPr>
        <w:t>- 20</w:t>
      </w:r>
      <w:r w:rsidR="00B728B6">
        <w:rPr>
          <w:rFonts w:ascii="Times New Roman" w:hAnsi="Times New Roman" w:cs="Times New Roman"/>
          <w:b/>
          <w:sz w:val="28"/>
          <w:szCs w:val="28"/>
        </w:rPr>
        <w:t>26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г.г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14:paraId="30E14505" w14:textId="77777777" w:rsidR="00B40967" w:rsidRDefault="00BF360C">
      <w:pPr>
        <w:spacing w:after="0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>в соответствии с Приказом Минэнерго России № 2234 от 13.11.2024</w:t>
      </w:r>
    </w:p>
    <w:bookmarkEnd w:id="0"/>
    <w:p w14:paraId="4D21A303" w14:textId="77777777" w:rsidR="00B40967" w:rsidRDefault="00B40967">
      <w:pPr>
        <w:spacing w:after="0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tbl>
      <w:tblPr>
        <w:tblStyle w:val="a5"/>
        <w:tblW w:w="10273" w:type="dxa"/>
        <w:tblLayout w:type="fixed"/>
        <w:tblLook w:val="04A0" w:firstRow="1" w:lastRow="0" w:firstColumn="1" w:lastColumn="0" w:noHBand="0" w:noVBand="1"/>
      </w:tblPr>
      <w:tblGrid>
        <w:gridCol w:w="675"/>
        <w:gridCol w:w="3970"/>
        <w:gridCol w:w="4032"/>
        <w:gridCol w:w="1596"/>
      </w:tblGrid>
      <w:tr w:rsidR="00B40967" w14:paraId="4C5169D2" w14:textId="77777777">
        <w:trPr>
          <w:tblHeader/>
        </w:trPr>
        <w:tc>
          <w:tcPr>
            <w:tcW w:w="675" w:type="dxa"/>
            <w:vAlign w:val="center"/>
          </w:tcPr>
          <w:p w14:paraId="1E778DE6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№ п/п</w:t>
            </w:r>
          </w:p>
        </w:tc>
        <w:tc>
          <w:tcPr>
            <w:tcW w:w="3970" w:type="dxa"/>
            <w:vAlign w:val="center"/>
          </w:tcPr>
          <w:p w14:paraId="6B8B61EE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4032" w:type="dxa"/>
            <w:vAlign w:val="center"/>
          </w:tcPr>
          <w:p w14:paraId="5D38DC33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Описание</w:t>
            </w:r>
          </w:p>
        </w:tc>
        <w:tc>
          <w:tcPr>
            <w:tcW w:w="1596" w:type="dxa"/>
            <w:vAlign w:val="center"/>
          </w:tcPr>
          <w:p w14:paraId="69646A5D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Примечание</w:t>
            </w:r>
          </w:p>
        </w:tc>
      </w:tr>
      <w:tr w:rsidR="00B40967" w14:paraId="6BB6BF6F" w14:textId="77777777">
        <w:tc>
          <w:tcPr>
            <w:tcW w:w="10273" w:type="dxa"/>
            <w:gridSpan w:val="4"/>
          </w:tcPr>
          <w:p w14:paraId="6A5576AD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 Общие сведения по объекту</w:t>
            </w:r>
          </w:p>
        </w:tc>
      </w:tr>
      <w:tr w:rsidR="00B40967" w14:paraId="4FEB49BE" w14:textId="77777777">
        <w:tc>
          <w:tcPr>
            <w:tcW w:w="675" w:type="dxa"/>
          </w:tcPr>
          <w:p w14:paraId="5CDAF77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970" w:type="dxa"/>
          </w:tcPr>
          <w:p w14:paraId="5753761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объекта</w:t>
            </w:r>
          </w:p>
        </w:tc>
        <w:tc>
          <w:tcPr>
            <w:tcW w:w="4032" w:type="dxa"/>
          </w:tcPr>
          <w:p w14:paraId="37E6AB4C" w14:textId="795DB7B5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Звёздный, ул. Горбунова, </w:t>
            </w:r>
            <w:r w:rsidR="0023457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96" w:type="dxa"/>
          </w:tcPr>
          <w:p w14:paraId="27465302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457EC04" w14:textId="77777777">
        <w:tc>
          <w:tcPr>
            <w:tcW w:w="675" w:type="dxa"/>
          </w:tcPr>
          <w:p w14:paraId="1078EBF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3970" w:type="dxa"/>
          </w:tcPr>
          <w:p w14:paraId="0A00684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4032" w:type="dxa"/>
          </w:tcPr>
          <w:p w14:paraId="4CAE0D17" w14:textId="4E203466" w:rsidR="00B40967" w:rsidRDefault="00234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Торгово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общественный центр (ТОЦ)</w:t>
            </w:r>
          </w:p>
        </w:tc>
        <w:tc>
          <w:tcPr>
            <w:tcW w:w="1596" w:type="dxa"/>
          </w:tcPr>
          <w:p w14:paraId="4C391142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2EA6CE3" w14:textId="77777777">
        <w:tc>
          <w:tcPr>
            <w:tcW w:w="675" w:type="dxa"/>
          </w:tcPr>
          <w:p w14:paraId="7C06238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3970" w:type="dxa"/>
          </w:tcPr>
          <w:p w14:paraId="128DD63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Назначение объекта (жилой, промышленный, административный)</w:t>
            </w:r>
          </w:p>
        </w:tc>
        <w:tc>
          <w:tcPr>
            <w:tcW w:w="4032" w:type="dxa"/>
          </w:tcPr>
          <w:p w14:paraId="66601D00" w14:textId="5876C026" w:rsidR="00B40967" w:rsidRDefault="00234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="00B728B6">
              <w:rPr>
                <w:rFonts w:ascii="Times New Roman" w:hAnsi="Times New Roman" w:cs="Times New Roman"/>
                <w:sz w:val="24"/>
                <w:szCs w:val="24"/>
              </w:rPr>
              <w:t>жило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1596" w:type="dxa"/>
          </w:tcPr>
          <w:p w14:paraId="1045701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9F43A94" w14:textId="77777777">
        <w:tc>
          <w:tcPr>
            <w:tcW w:w="675" w:type="dxa"/>
          </w:tcPr>
          <w:p w14:paraId="0660195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3970" w:type="dxa"/>
          </w:tcPr>
          <w:p w14:paraId="2FB895B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Единая теплоснабжающая организация</w:t>
            </w:r>
          </w:p>
        </w:tc>
        <w:tc>
          <w:tcPr>
            <w:tcW w:w="4032" w:type="dxa"/>
          </w:tcPr>
          <w:p w14:paraId="57536989" w14:textId="0995E58B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«Усть-Кутские тепловые сети и котельные»</w:t>
            </w:r>
          </w:p>
        </w:tc>
        <w:tc>
          <w:tcPr>
            <w:tcW w:w="1596" w:type="dxa"/>
          </w:tcPr>
          <w:p w14:paraId="36049C7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25CFA74" w14:textId="77777777">
        <w:tc>
          <w:tcPr>
            <w:tcW w:w="675" w:type="dxa"/>
          </w:tcPr>
          <w:p w14:paraId="5978316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3970" w:type="dxa"/>
          </w:tcPr>
          <w:p w14:paraId="730D37D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 постройки</w:t>
            </w:r>
          </w:p>
        </w:tc>
        <w:tc>
          <w:tcPr>
            <w:tcW w:w="4032" w:type="dxa"/>
          </w:tcPr>
          <w:p w14:paraId="5D249FCD" w14:textId="1391DE55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  <w:r w:rsidR="0023457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6" w:type="dxa"/>
          </w:tcPr>
          <w:p w14:paraId="6113742E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3FC9CB3" w14:textId="77777777">
        <w:tc>
          <w:tcPr>
            <w:tcW w:w="675" w:type="dxa"/>
          </w:tcPr>
          <w:p w14:paraId="040103A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3970" w:type="dxa"/>
          </w:tcPr>
          <w:p w14:paraId="35F579B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 проведения капитального ремонта/реконструкции</w:t>
            </w:r>
          </w:p>
        </w:tc>
        <w:tc>
          <w:tcPr>
            <w:tcW w:w="4032" w:type="dxa"/>
          </w:tcPr>
          <w:p w14:paraId="254AC10A" w14:textId="257C33C6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96" w:type="dxa"/>
          </w:tcPr>
          <w:p w14:paraId="3FDC5D8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77BF6A0" w14:textId="77777777">
        <w:tc>
          <w:tcPr>
            <w:tcW w:w="675" w:type="dxa"/>
          </w:tcPr>
          <w:p w14:paraId="0D14294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3970" w:type="dxa"/>
          </w:tcPr>
          <w:p w14:paraId="5980C07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подъездов</w:t>
            </w:r>
          </w:p>
        </w:tc>
        <w:tc>
          <w:tcPr>
            <w:tcW w:w="4032" w:type="dxa"/>
          </w:tcPr>
          <w:p w14:paraId="3B63909C" w14:textId="659FA5A2" w:rsidR="00B40967" w:rsidRDefault="003345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6" w:type="dxa"/>
          </w:tcPr>
          <w:p w14:paraId="75AF772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9A75731" w14:textId="77777777">
        <w:tc>
          <w:tcPr>
            <w:tcW w:w="675" w:type="dxa"/>
          </w:tcPr>
          <w:p w14:paraId="19B14CF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3970" w:type="dxa"/>
          </w:tcPr>
          <w:p w14:paraId="41E173D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 стен</w:t>
            </w:r>
          </w:p>
        </w:tc>
        <w:tc>
          <w:tcPr>
            <w:tcW w:w="4032" w:type="dxa"/>
          </w:tcPr>
          <w:p w14:paraId="01260B73" w14:textId="406EB85F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кирпич</w:t>
            </w:r>
          </w:p>
        </w:tc>
        <w:tc>
          <w:tcPr>
            <w:tcW w:w="1596" w:type="dxa"/>
          </w:tcPr>
          <w:p w14:paraId="2B91F66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AD74584" w14:textId="77777777">
        <w:tc>
          <w:tcPr>
            <w:tcW w:w="675" w:type="dxa"/>
          </w:tcPr>
          <w:p w14:paraId="43C8BC7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3970" w:type="dxa"/>
          </w:tcPr>
          <w:p w14:paraId="06F40D2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подвала/подполья, цокольного этажа</w:t>
            </w:r>
          </w:p>
        </w:tc>
        <w:tc>
          <w:tcPr>
            <w:tcW w:w="4032" w:type="dxa"/>
          </w:tcPr>
          <w:p w14:paraId="5BA82A3D" w14:textId="1468C0A3" w:rsidR="00B40967" w:rsidRDefault="00234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Цокольный этаж</w:t>
            </w:r>
          </w:p>
        </w:tc>
        <w:tc>
          <w:tcPr>
            <w:tcW w:w="1596" w:type="dxa"/>
          </w:tcPr>
          <w:p w14:paraId="5D69470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0B8D6C4" w14:textId="77777777">
        <w:tc>
          <w:tcPr>
            <w:tcW w:w="675" w:type="dxa"/>
          </w:tcPr>
          <w:p w14:paraId="1F92AE9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3970" w:type="dxa"/>
          </w:tcPr>
          <w:p w14:paraId="5940EEA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чердака</w:t>
            </w:r>
          </w:p>
        </w:tc>
        <w:tc>
          <w:tcPr>
            <w:tcW w:w="4032" w:type="dxa"/>
          </w:tcPr>
          <w:p w14:paraId="2B10A363" w14:textId="28B6FA86" w:rsidR="00B40967" w:rsidRDefault="00234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596" w:type="dxa"/>
          </w:tcPr>
          <w:p w14:paraId="3858C63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D58656C" w14:textId="77777777">
        <w:tc>
          <w:tcPr>
            <w:tcW w:w="10273" w:type="dxa"/>
            <w:gridSpan w:val="4"/>
          </w:tcPr>
          <w:p w14:paraId="0E13EC2E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 Характеристика объекта</w:t>
            </w:r>
          </w:p>
        </w:tc>
      </w:tr>
      <w:tr w:rsidR="00B40967" w14:paraId="2A7B01AB" w14:textId="77777777">
        <w:tc>
          <w:tcPr>
            <w:tcW w:w="675" w:type="dxa"/>
          </w:tcPr>
          <w:p w14:paraId="3337A95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970" w:type="dxa"/>
          </w:tcPr>
          <w:p w14:paraId="7969396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жилых помещений</w:t>
            </w:r>
          </w:p>
        </w:tc>
        <w:tc>
          <w:tcPr>
            <w:tcW w:w="4032" w:type="dxa"/>
          </w:tcPr>
          <w:p w14:paraId="54CC6F2C" w14:textId="14F3B796" w:rsidR="00B40967" w:rsidRDefault="00234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96" w:type="dxa"/>
          </w:tcPr>
          <w:p w14:paraId="41D1D8E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892DA65" w14:textId="77777777">
        <w:tc>
          <w:tcPr>
            <w:tcW w:w="675" w:type="dxa"/>
          </w:tcPr>
          <w:p w14:paraId="4BFBB83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3970" w:type="dxa"/>
          </w:tcPr>
          <w:p w14:paraId="12D7E21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нежилых помещений</w:t>
            </w:r>
          </w:p>
        </w:tc>
        <w:tc>
          <w:tcPr>
            <w:tcW w:w="4032" w:type="dxa"/>
          </w:tcPr>
          <w:p w14:paraId="7F085AD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7E922B4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34323D0F" w14:textId="77777777">
        <w:tc>
          <w:tcPr>
            <w:tcW w:w="675" w:type="dxa"/>
          </w:tcPr>
          <w:p w14:paraId="44D136E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3970" w:type="dxa"/>
          </w:tcPr>
          <w:p w14:paraId="2934DA9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площадь объекта (включая подвалы, чердаки, МОП)</w:t>
            </w:r>
          </w:p>
        </w:tc>
        <w:tc>
          <w:tcPr>
            <w:tcW w:w="4032" w:type="dxa"/>
          </w:tcPr>
          <w:p w14:paraId="6BB2D168" w14:textId="22810536" w:rsidR="00B40967" w:rsidRPr="007F3F91" w:rsidRDefault="00234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1531,6</w:t>
            </w:r>
          </w:p>
        </w:tc>
        <w:tc>
          <w:tcPr>
            <w:tcW w:w="1596" w:type="dxa"/>
          </w:tcPr>
          <w:p w14:paraId="46187AF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9E44267" w14:textId="77777777">
        <w:tc>
          <w:tcPr>
            <w:tcW w:w="675" w:type="dxa"/>
          </w:tcPr>
          <w:p w14:paraId="065D2E7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3970" w:type="dxa"/>
          </w:tcPr>
          <w:p w14:paraId="3FCB24D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площадь жилых помещений</w:t>
            </w:r>
          </w:p>
        </w:tc>
        <w:tc>
          <w:tcPr>
            <w:tcW w:w="4032" w:type="dxa"/>
          </w:tcPr>
          <w:p w14:paraId="6F509DF2" w14:textId="1C398552" w:rsidR="00B40967" w:rsidRPr="001E5814" w:rsidRDefault="00234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96" w:type="dxa"/>
          </w:tcPr>
          <w:p w14:paraId="02C8515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21849ED" w14:textId="77777777">
        <w:tc>
          <w:tcPr>
            <w:tcW w:w="675" w:type="dxa"/>
          </w:tcPr>
          <w:p w14:paraId="24D4492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3970" w:type="dxa"/>
          </w:tcPr>
          <w:p w14:paraId="7F08396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площадь нежилых помещений</w:t>
            </w:r>
          </w:p>
        </w:tc>
        <w:tc>
          <w:tcPr>
            <w:tcW w:w="4032" w:type="dxa"/>
          </w:tcPr>
          <w:p w14:paraId="79903B5A" w14:textId="7FB38CC6" w:rsidR="00B40967" w:rsidRPr="001E5814" w:rsidRDefault="00234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1531,6</w:t>
            </w:r>
          </w:p>
        </w:tc>
        <w:tc>
          <w:tcPr>
            <w:tcW w:w="1596" w:type="dxa"/>
          </w:tcPr>
          <w:p w14:paraId="2D41D86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4BF0C74" w14:textId="77777777">
        <w:tc>
          <w:tcPr>
            <w:tcW w:w="675" w:type="dxa"/>
          </w:tcPr>
          <w:p w14:paraId="08D8E6C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3970" w:type="dxa"/>
          </w:tcPr>
          <w:p w14:paraId="04197C4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Отапливаемый объем</w:t>
            </w:r>
          </w:p>
        </w:tc>
        <w:tc>
          <w:tcPr>
            <w:tcW w:w="4032" w:type="dxa"/>
          </w:tcPr>
          <w:p w14:paraId="60C103B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67B924A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D36798F" w14:textId="77777777">
        <w:tc>
          <w:tcPr>
            <w:tcW w:w="10273" w:type="dxa"/>
            <w:gridSpan w:val="4"/>
          </w:tcPr>
          <w:p w14:paraId="704DA16B" w14:textId="77777777" w:rsidR="00B40967" w:rsidRPr="000D484A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484A">
              <w:rPr>
                <w:rFonts w:ascii="Times New Roman" w:hAnsi="Times New Roman" w:cs="Times New Roman"/>
                <w:b/>
                <w:sz w:val="24"/>
                <w:szCs w:val="24"/>
              </w:rPr>
              <w:t>3. Инженерные системы и оборудование объекта</w:t>
            </w:r>
          </w:p>
        </w:tc>
      </w:tr>
      <w:tr w:rsidR="00B40967" w14:paraId="2B0C0DAD" w14:textId="77777777">
        <w:tc>
          <w:tcPr>
            <w:tcW w:w="675" w:type="dxa"/>
          </w:tcPr>
          <w:p w14:paraId="5DE24E2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3970" w:type="dxa"/>
          </w:tcPr>
          <w:p w14:paraId="4DDDC520" w14:textId="77777777" w:rsidR="00B40967" w:rsidRPr="000D484A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484A">
              <w:rPr>
                <w:rFonts w:ascii="Times New Roman" w:hAnsi="Times New Roman" w:cs="Times New Roman"/>
                <w:sz w:val="24"/>
                <w:szCs w:val="24"/>
              </w:rPr>
              <w:t>Тепловой ввод</w:t>
            </w:r>
          </w:p>
        </w:tc>
        <w:tc>
          <w:tcPr>
            <w:tcW w:w="4032" w:type="dxa"/>
          </w:tcPr>
          <w:p w14:paraId="4FE03FFB" w14:textId="0B0AD340" w:rsidR="00B40967" w:rsidRPr="000D484A" w:rsidRDefault="007F3F91" w:rsidP="000D48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D484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Имеется,1</w:t>
            </w:r>
            <w:r w:rsidRPr="000D484A"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</w:p>
          <w:p w14:paraId="6903547A" w14:textId="77777777" w:rsidR="00B40967" w:rsidRPr="000D484A" w:rsidRDefault="00BF360C" w:rsidP="000D48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84A">
              <w:rPr>
                <w:rFonts w:ascii="Times New Roman" w:hAnsi="Times New Roman" w:cs="Times New Roman"/>
                <w:i/>
                <w:iCs/>
              </w:rPr>
              <w:t>(наличие, количество)</w:t>
            </w:r>
          </w:p>
        </w:tc>
        <w:tc>
          <w:tcPr>
            <w:tcW w:w="1596" w:type="dxa"/>
          </w:tcPr>
          <w:p w14:paraId="3FCCB36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8570529" w14:textId="77777777">
        <w:tc>
          <w:tcPr>
            <w:tcW w:w="675" w:type="dxa"/>
          </w:tcPr>
          <w:p w14:paraId="08757EB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3970" w:type="dxa"/>
          </w:tcPr>
          <w:p w14:paraId="1E8AF64B" w14:textId="77777777" w:rsidR="00B40967" w:rsidRPr="000D484A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484A">
              <w:rPr>
                <w:rFonts w:ascii="Times New Roman" w:hAnsi="Times New Roman" w:cs="Times New Roman"/>
                <w:sz w:val="24"/>
                <w:szCs w:val="24"/>
              </w:rPr>
              <w:t>Тепловой пункт</w:t>
            </w:r>
          </w:p>
        </w:tc>
        <w:tc>
          <w:tcPr>
            <w:tcW w:w="4032" w:type="dxa"/>
          </w:tcPr>
          <w:p w14:paraId="54175D7B" w14:textId="7E50BE2C" w:rsidR="00B40967" w:rsidRPr="000D484A" w:rsidRDefault="000D484A" w:rsidP="000D48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84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Имеется,1</w:t>
            </w:r>
            <w:r w:rsidR="00BF360C" w:rsidRPr="000D484A"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</w:p>
          <w:p w14:paraId="1F6A2767" w14:textId="77777777" w:rsidR="00B40967" w:rsidRPr="000D484A" w:rsidRDefault="00BF360C" w:rsidP="000D48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84A">
              <w:rPr>
                <w:rFonts w:ascii="Times New Roman" w:hAnsi="Times New Roman" w:cs="Times New Roman"/>
                <w:i/>
                <w:iCs/>
              </w:rPr>
              <w:t>(наличие, количество)</w:t>
            </w:r>
          </w:p>
        </w:tc>
        <w:tc>
          <w:tcPr>
            <w:tcW w:w="1596" w:type="dxa"/>
          </w:tcPr>
          <w:p w14:paraId="46766D9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A14F6AA" w14:textId="77777777">
        <w:tc>
          <w:tcPr>
            <w:tcW w:w="675" w:type="dxa"/>
          </w:tcPr>
          <w:p w14:paraId="4D6DBE6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3970" w:type="dxa"/>
          </w:tcPr>
          <w:p w14:paraId="062F2ED9" w14:textId="77777777" w:rsidR="00B40967" w:rsidRPr="000D484A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484A">
              <w:rPr>
                <w:rFonts w:ascii="Times New Roman" w:hAnsi="Times New Roman" w:cs="Times New Roman"/>
                <w:sz w:val="24"/>
                <w:szCs w:val="24"/>
              </w:rPr>
              <w:t>Тип системы теплоснабжения</w:t>
            </w:r>
          </w:p>
        </w:tc>
        <w:tc>
          <w:tcPr>
            <w:tcW w:w="4032" w:type="dxa"/>
          </w:tcPr>
          <w:p w14:paraId="5B24E6BD" w14:textId="5EB92537" w:rsidR="00B40967" w:rsidRPr="000D484A" w:rsidRDefault="00BF360C" w:rsidP="000D48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84A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="00334547" w:rsidRPr="000D484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закрытая</w:t>
            </w:r>
            <w:r w:rsidRPr="000D484A"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</w:p>
          <w:p w14:paraId="31B4CB6F" w14:textId="77777777" w:rsidR="00B40967" w:rsidRPr="000D484A" w:rsidRDefault="00BF360C" w:rsidP="000D48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84A">
              <w:rPr>
                <w:rFonts w:ascii="Times New Roman" w:hAnsi="Times New Roman" w:cs="Times New Roman"/>
                <w:i/>
                <w:iCs/>
              </w:rPr>
              <w:t>(открытая/закрытая)</w:t>
            </w:r>
          </w:p>
        </w:tc>
        <w:tc>
          <w:tcPr>
            <w:tcW w:w="1596" w:type="dxa"/>
          </w:tcPr>
          <w:p w14:paraId="7FED34F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EF93037" w14:textId="77777777">
        <w:tc>
          <w:tcPr>
            <w:tcW w:w="675" w:type="dxa"/>
          </w:tcPr>
          <w:p w14:paraId="2147AE0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3970" w:type="dxa"/>
          </w:tcPr>
          <w:p w14:paraId="55EB1276" w14:textId="77777777" w:rsidR="00B40967" w:rsidRPr="000D484A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484A">
              <w:rPr>
                <w:rFonts w:ascii="Times New Roman" w:hAnsi="Times New Roman" w:cs="Times New Roman"/>
                <w:sz w:val="24"/>
                <w:szCs w:val="24"/>
              </w:rPr>
              <w:t>Схема подключения</w:t>
            </w:r>
          </w:p>
        </w:tc>
        <w:tc>
          <w:tcPr>
            <w:tcW w:w="4032" w:type="dxa"/>
          </w:tcPr>
          <w:p w14:paraId="36301840" w14:textId="004A8AD2" w:rsidR="00B40967" w:rsidRPr="000D484A" w:rsidRDefault="00BF360C" w:rsidP="000D48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84A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r w:rsidR="000D484A" w:rsidRPr="000D484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зависимая</w:t>
            </w:r>
            <w:r w:rsidRPr="000D484A"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</w:p>
          <w:p w14:paraId="6E1F31DA" w14:textId="77777777" w:rsidR="00B40967" w:rsidRPr="000D484A" w:rsidRDefault="00BF360C" w:rsidP="000D48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84A">
              <w:rPr>
                <w:rFonts w:ascii="Times New Roman" w:hAnsi="Times New Roman" w:cs="Times New Roman"/>
                <w:i/>
                <w:iCs/>
              </w:rPr>
              <w:t>(зависимая/независимая)</w:t>
            </w:r>
          </w:p>
        </w:tc>
        <w:tc>
          <w:tcPr>
            <w:tcW w:w="1596" w:type="dxa"/>
          </w:tcPr>
          <w:p w14:paraId="3DC879E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9D7CA64" w14:textId="77777777">
        <w:tc>
          <w:tcPr>
            <w:tcW w:w="675" w:type="dxa"/>
          </w:tcPr>
          <w:p w14:paraId="48BB88A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3970" w:type="dxa"/>
          </w:tcPr>
          <w:p w14:paraId="5D75F389" w14:textId="77777777" w:rsidR="00B40967" w:rsidRPr="000D484A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484A">
              <w:rPr>
                <w:rFonts w:ascii="Times New Roman" w:hAnsi="Times New Roman" w:cs="Times New Roman"/>
                <w:sz w:val="24"/>
                <w:szCs w:val="24"/>
              </w:rPr>
              <w:t>Внутридомовая система отопления</w:t>
            </w:r>
          </w:p>
        </w:tc>
        <w:tc>
          <w:tcPr>
            <w:tcW w:w="4032" w:type="dxa"/>
          </w:tcPr>
          <w:p w14:paraId="110CC78F" w14:textId="16D28A78" w:rsidR="00B40967" w:rsidRPr="000D484A" w:rsidRDefault="00BF360C" w:rsidP="000D48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84A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r w:rsidR="00334547" w:rsidRPr="000D484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двухтрубная</w:t>
            </w:r>
            <w:r w:rsidRPr="000D484A"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</w:p>
          <w:p w14:paraId="325064EF" w14:textId="77777777" w:rsidR="00B40967" w:rsidRPr="000D484A" w:rsidRDefault="00BF360C" w:rsidP="000D48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84A">
              <w:rPr>
                <w:rFonts w:ascii="Times New Roman" w:hAnsi="Times New Roman" w:cs="Times New Roman"/>
                <w:i/>
                <w:iCs/>
              </w:rPr>
              <w:t>(двухтрубная/однотрубная)</w:t>
            </w:r>
          </w:p>
        </w:tc>
        <w:tc>
          <w:tcPr>
            <w:tcW w:w="1596" w:type="dxa"/>
          </w:tcPr>
          <w:p w14:paraId="513CF03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B42FCFA" w14:textId="77777777">
        <w:tc>
          <w:tcPr>
            <w:tcW w:w="675" w:type="dxa"/>
          </w:tcPr>
          <w:p w14:paraId="567C2D7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3970" w:type="dxa"/>
          </w:tcPr>
          <w:p w14:paraId="74E88DC9" w14:textId="77777777" w:rsidR="00B40967" w:rsidRPr="000D484A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484A">
              <w:rPr>
                <w:rFonts w:ascii="Times New Roman" w:hAnsi="Times New Roman" w:cs="Times New Roman"/>
                <w:sz w:val="24"/>
                <w:szCs w:val="24"/>
              </w:rPr>
              <w:t>Наличие циркуляции ГВС</w:t>
            </w:r>
          </w:p>
        </w:tc>
        <w:tc>
          <w:tcPr>
            <w:tcW w:w="4032" w:type="dxa"/>
          </w:tcPr>
          <w:p w14:paraId="18943F46" w14:textId="6DC7852E" w:rsidR="00B40967" w:rsidRPr="000D484A" w:rsidRDefault="00BF360C" w:rsidP="000D48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84A"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  <w:r w:rsidR="00334547" w:rsidRPr="000D484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есть</w:t>
            </w:r>
            <w:r w:rsidRPr="000D484A"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</w:p>
          <w:p w14:paraId="0A4C1F99" w14:textId="77777777" w:rsidR="00B40967" w:rsidRPr="000D484A" w:rsidRDefault="00BF360C" w:rsidP="000D48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84A">
              <w:rPr>
                <w:rFonts w:ascii="Times New Roman" w:hAnsi="Times New Roman" w:cs="Times New Roman"/>
                <w:i/>
                <w:iCs/>
              </w:rPr>
              <w:t>(есть/нет)</w:t>
            </w:r>
          </w:p>
        </w:tc>
        <w:tc>
          <w:tcPr>
            <w:tcW w:w="1596" w:type="dxa"/>
          </w:tcPr>
          <w:p w14:paraId="2564E8C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5DFC772" w14:textId="77777777">
        <w:tc>
          <w:tcPr>
            <w:tcW w:w="675" w:type="dxa"/>
          </w:tcPr>
          <w:p w14:paraId="43EFBEC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3970" w:type="dxa"/>
          </w:tcPr>
          <w:p w14:paraId="5F7624AA" w14:textId="77777777" w:rsidR="00B40967" w:rsidRPr="000D484A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484A">
              <w:rPr>
                <w:rFonts w:ascii="Times New Roman" w:hAnsi="Times New Roman" w:cs="Times New Roman"/>
                <w:sz w:val="24"/>
                <w:szCs w:val="24"/>
              </w:rPr>
              <w:t>Наличие оборудованного узла учета (ТЭ, ТН)</w:t>
            </w:r>
          </w:p>
        </w:tc>
        <w:tc>
          <w:tcPr>
            <w:tcW w:w="4032" w:type="dxa"/>
          </w:tcPr>
          <w:p w14:paraId="52698831" w14:textId="412366FC" w:rsidR="00B40967" w:rsidRPr="000D484A" w:rsidRDefault="000D484A" w:rsidP="000D48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84A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596" w:type="dxa"/>
          </w:tcPr>
          <w:p w14:paraId="359A920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9621E1C" w14:textId="77777777">
        <w:tc>
          <w:tcPr>
            <w:tcW w:w="675" w:type="dxa"/>
          </w:tcPr>
          <w:p w14:paraId="74F311C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3970" w:type="dxa"/>
          </w:tcPr>
          <w:p w14:paraId="2BFE671F" w14:textId="77777777" w:rsidR="00B40967" w:rsidRPr="000D484A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484A">
              <w:rPr>
                <w:rFonts w:ascii="Times New Roman" w:hAnsi="Times New Roman" w:cs="Times New Roman"/>
                <w:sz w:val="24"/>
                <w:szCs w:val="24"/>
              </w:rPr>
              <w:t>Материал трубопроводов</w:t>
            </w:r>
          </w:p>
        </w:tc>
        <w:tc>
          <w:tcPr>
            <w:tcW w:w="4032" w:type="dxa"/>
          </w:tcPr>
          <w:p w14:paraId="59C6EA19" w14:textId="5DFAAABB" w:rsidR="00B40967" w:rsidRPr="000D484A" w:rsidRDefault="00BF360C" w:rsidP="000D48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84A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="000D484A" w:rsidRPr="000D484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сталь</w:t>
            </w:r>
            <w:r w:rsidRPr="000D484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_____________________</w:t>
            </w:r>
          </w:p>
          <w:p w14:paraId="3F0FB91E" w14:textId="77777777" w:rsidR="00B40967" w:rsidRPr="000D484A" w:rsidRDefault="00BF360C" w:rsidP="000D48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84A">
              <w:rPr>
                <w:rFonts w:ascii="Times New Roman" w:hAnsi="Times New Roman" w:cs="Times New Roman"/>
                <w:i/>
                <w:iCs/>
              </w:rPr>
              <w:t xml:space="preserve">(сталь (ВГП), </w:t>
            </w:r>
            <w:proofErr w:type="spellStart"/>
            <w:r w:rsidRPr="000D484A">
              <w:rPr>
                <w:rFonts w:ascii="Times New Roman" w:hAnsi="Times New Roman" w:cs="Times New Roman"/>
                <w:i/>
                <w:iCs/>
              </w:rPr>
              <w:t>металлополимер</w:t>
            </w:r>
            <w:proofErr w:type="spellEnd"/>
            <w:r w:rsidRPr="000D484A">
              <w:rPr>
                <w:rFonts w:ascii="Times New Roman" w:hAnsi="Times New Roman" w:cs="Times New Roman"/>
                <w:i/>
                <w:iCs/>
              </w:rPr>
              <w:t>, полимер)</w:t>
            </w:r>
          </w:p>
        </w:tc>
        <w:tc>
          <w:tcPr>
            <w:tcW w:w="1596" w:type="dxa"/>
          </w:tcPr>
          <w:p w14:paraId="593D8D4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BDC1360" w14:textId="77777777">
        <w:tc>
          <w:tcPr>
            <w:tcW w:w="675" w:type="dxa"/>
          </w:tcPr>
          <w:p w14:paraId="3429E3ED" w14:textId="77777777" w:rsidR="00B40967" w:rsidRPr="00233A40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A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3.9</w:t>
            </w:r>
          </w:p>
        </w:tc>
        <w:tc>
          <w:tcPr>
            <w:tcW w:w="3970" w:type="dxa"/>
          </w:tcPr>
          <w:p w14:paraId="4619C713" w14:textId="77777777" w:rsidR="00B40967" w:rsidRPr="00233A40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A40">
              <w:rPr>
                <w:rFonts w:ascii="Times New Roman" w:hAnsi="Times New Roman" w:cs="Times New Roman"/>
                <w:sz w:val="24"/>
                <w:szCs w:val="24"/>
              </w:rPr>
              <w:t>Водопроводный ввод</w:t>
            </w:r>
          </w:p>
        </w:tc>
        <w:tc>
          <w:tcPr>
            <w:tcW w:w="4032" w:type="dxa"/>
          </w:tcPr>
          <w:p w14:paraId="507F678A" w14:textId="5E15C687" w:rsidR="00B40967" w:rsidRPr="00233A40" w:rsidRDefault="007F3F91" w:rsidP="007F3F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A4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Имеется,1</w:t>
            </w:r>
            <w:r w:rsidR="00BF360C" w:rsidRPr="00233A4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______________________</w:t>
            </w:r>
            <w:proofErr w:type="gramStart"/>
            <w:r w:rsidR="00BF360C" w:rsidRPr="00233A4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</w:t>
            </w:r>
            <w:r w:rsidR="00BF360C" w:rsidRPr="00233A40">
              <w:rPr>
                <w:rFonts w:ascii="Times New Roman" w:hAnsi="Times New Roman" w:cs="Times New Roman"/>
                <w:i/>
                <w:iCs/>
                <w:u w:val="single"/>
              </w:rPr>
              <w:t>(</w:t>
            </w:r>
            <w:proofErr w:type="gramEnd"/>
            <w:r w:rsidR="00BF360C" w:rsidRPr="00233A40">
              <w:rPr>
                <w:rFonts w:ascii="Times New Roman" w:hAnsi="Times New Roman" w:cs="Times New Roman"/>
                <w:i/>
                <w:iCs/>
              </w:rPr>
              <w:t>наличие, количество)</w:t>
            </w:r>
          </w:p>
        </w:tc>
        <w:tc>
          <w:tcPr>
            <w:tcW w:w="1596" w:type="dxa"/>
          </w:tcPr>
          <w:p w14:paraId="42B3EEC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FA5E9C9" w14:textId="77777777">
        <w:tc>
          <w:tcPr>
            <w:tcW w:w="675" w:type="dxa"/>
          </w:tcPr>
          <w:p w14:paraId="14DFFD81" w14:textId="77777777" w:rsidR="00B40967" w:rsidRPr="00233A40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A40">
              <w:rPr>
                <w:rFonts w:ascii="Times New Roman" w:hAnsi="Times New Roman" w:cs="Times New Roman"/>
                <w:sz w:val="24"/>
                <w:szCs w:val="24"/>
              </w:rPr>
              <w:t>3.10.</w:t>
            </w:r>
          </w:p>
        </w:tc>
        <w:tc>
          <w:tcPr>
            <w:tcW w:w="3970" w:type="dxa"/>
          </w:tcPr>
          <w:p w14:paraId="700CF71B" w14:textId="77777777" w:rsidR="00B40967" w:rsidRPr="00233A40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A40">
              <w:rPr>
                <w:rFonts w:ascii="Times New Roman" w:hAnsi="Times New Roman" w:cs="Times New Roman"/>
                <w:sz w:val="24"/>
                <w:szCs w:val="24"/>
              </w:rPr>
              <w:t>Водомерный узел</w:t>
            </w:r>
          </w:p>
        </w:tc>
        <w:tc>
          <w:tcPr>
            <w:tcW w:w="4032" w:type="dxa"/>
          </w:tcPr>
          <w:p w14:paraId="3C70BE52" w14:textId="01F3DA3F" w:rsidR="00B40967" w:rsidRPr="00233A40" w:rsidRDefault="000D48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A4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596" w:type="dxa"/>
          </w:tcPr>
          <w:p w14:paraId="4C421ED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6E501AF" w14:textId="77777777">
        <w:tc>
          <w:tcPr>
            <w:tcW w:w="675" w:type="dxa"/>
          </w:tcPr>
          <w:p w14:paraId="3B068907" w14:textId="77777777" w:rsidR="00B40967" w:rsidRPr="00233A40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A40">
              <w:rPr>
                <w:rFonts w:ascii="Times New Roman" w:hAnsi="Times New Roman" w:cs="Times New Roman"/>
                <w:sz w:val="24"/>
                <w:szCs w:val="24"/>
              </w:rPr>
              <w:t>3.11</w:t>
            </w:r>
          </w:p>
        </w:tc>
        <w:tc>
          <w:tcPr>
            <w:tcW w:w="3970" w:type="dxa"/>
          </w:tcPr>
          <w:p w14:paraId="04C3B68D" w14:textId="77777777" w:rsidR="00B40967" w:rsidRPr="00233A40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A40">
              <w:rPr>
                <w:rFonts w:ascii="Times New Roman" w:hAnsi="Times New Roman" w:cs="Times New Roman"/>
                <w:sz w:val="24"/>
                <w:szCs w:val="24"/>
              </w:rPr>
              <w:t>Материал трубопроводов</w:t>
            </w:r>
          </w:p>
        </w:tc>
        <w:tc>
          <w:tcPr>
            <w:tcW w:w="4032" w:type="dxa"/>
          </w:tcPr>
          <w:p w14:paraId="633EED01" w14:textId="06171D73" w:rsidR="00B40967" w:rsidRPr="00233A40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33A4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</w:t>
            </w:r>
            <w:r w:rsidR="000D484A" w:rsidRPr="00233A4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сталь</w:t>
            </w:r>
            <w:r w:rsidRPr="00233A4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_______________________</w:t>
            </w:r>
          </w:p>
          <w:p w14:paraId="00171888" w14:textId="77777777" w:rsidR="00B40967" w:rsidRPr="00233A40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A40">
              <w:rPr>
                <w:rFonts w:ascii="Times New Roman" w:hAnsi="Times New Roman" w:cs="Times New Roman"/>
                <w:i/>
                <w:iCs/>
              </w:rPr>
              <w:t xml:space="preserve">(сталь (ВГП), </w:t>
            </w:r>
            <w:proofErr w:type="spellStart"/>
            <w:r w:rsidRPr="00233A40">
              <w:rPr>
                <w:rFonts w:ascii="Times New Roman" w:hAnsi="Times New Roman" w:cs="Times New Roman"/>
                <w:i/>
                <w:iCs/>
              </w:rPr>
              <w:t>металлополимер</w:t>
            </w:r>
            <w:proofErr w:type="spellEnd"/>
            <w:r w:rsidRPr="00233A40">
              <w:rPr>
                <w:rFonts w:ascii="Times New Roman" w:hAnsi="Times New Roman" w:cs="Times New Roman"/>
                <w:i/>
                <w:iCs/>
              </w:rPr>
              <w:t>, полимер)</w:t>
            </w:r>
          </w:p>
        </w:tc>
        <w:tc>
          <w:tcPr>
            <w:tcW w:w="1596" w:type="dxa"/>
          </w:tcPr>
          <w:p w14:paraId="1114D2B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C83DF35" w14:textId="77777777">
        <w:tc>
          <w:tcPr>
            <w:tcW w:w="675" w:type="dxa"/>
          </w:tcPr>
          <w:p w14:paraId="7A7E9571" w14:textId="77777777" w:rsidR="00B40967" w:rsidRPr="00233A40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A40">
              <w:rPr>
                <w:rFonts w:ascii="Times New Roman" w:hAnsi="Times New Roman" w:cs="Times New Roman"/>
                <w:sz w:val="24"/>
                <w:szCs w:val="24"/>
              </w:rPr>
              <w:t>3.12</w:t>
            </w:r>
          </w:p>
        </w:tc>
        <w:tc>
          <w:tcPr>
            <w:tcW w:w="3970" w:type="dxa"/>
          </w:tcPr>
          <w:p w14:paraId="65381C3D" w14:textId="77777777" w:rsidR="00B40967" w:rsidRPr="00233A40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A40">
              <w:rPr>
                <w:rFonts w:ascii="Times New Roman" w:hAnsi="Times New Roman" w:cs="Times New Roman"/>
                <w:sz w:val="24"/>
                <w:szCs w:val="24"/>
              </w:rPr>
              <w:t>Электрический ввод</w:t>
            </w:r>
          </w:p>
        </w:tc>
        <w:tc>
          <w:tcPr>
            <w:tcW w:w="4032" w:type="dxa"/>
          </w:tcPr>
          <w:p w14:paraId="34A04AAB" w14:textId="3BFDB103" w:rsidR="00B40967" w:rsidRPr="00233A40" w:rsidRDefault="007F3F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A40"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</w:p>
        </w:tc>
        <w:tc>
          <w:tcPr>
            <w:tcW w:w="1596" w:type="dxa"/>
          </w:tcPr>
          <w:p w14:paraId="045D5B4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EBC21E0" w14:textId="77777777">
        <w:tc>
          <w:tcPr>
            <w:tcW w:w="675" w:type="dxa"/>
          </w:tcPr>
          <w:p w14:paraId="3A16A602" w14:textId="77777777" w:rsidR="00B40967" w:rsidRPr="00233A40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A40">
              <w:rPr>
                <w:rFonts w:ascii="Times New Roman" w:hAnsi="Times New Roman" w:cs="Times New Roman"/>
                <w:sz w:val="24"/>
                <w:szCs w:val="24"/>
              </w:rPr>
              <w:t>3.13</w:t>
            </w:r>
          </w:p>
        </w:tc>
        <w:tc>
          <w:tcPr>
            <w:tcW w:w="3970" w:type="dxa"/>
          </w:tcPr>
          <w:p w14:paraId="11EB6595" w14:textId="77777777" w:rsidR="00B40967" w:rsidRPr="00233A40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A40">
              <w:rPr>
                <w:rFonts w:ascii="Times New Roman" w:hAnsi="Times New Roman" w:cs="Times New Roman"/>
                <w:sz w:val="24"/>
                <w:szCs w:val="24"/>
              </w:rPr>
              <w:t>Наличие прибора учета электроэнергии</w:t>
            </w:r>
          </w:p>
        </w:tc>
        <w:tc>
          <w:tcPr>
            <w:tcW w:w="4032" w:type="dxa"/>
          </w:tcPr>
          <w:p w14:paraId="0EA4CA37" w14:textId="6FECD09B" w:rsidR="00B40967" w:rsidRPr="00233A40" w:rsidRDefault="007F3F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A40">
              <w:rPr>
                <w:rFonts w:ascii="Times New Roman" w:hAnsi="Times New Roman" w:cs="Times New Roman"/>
                <w:sz w:val="24"/>
                <w:szCs w:val="24"/>
              </w:rPr>
              <w:t>Имеется, 1</w:t>
            </w:r>
          </w:p>
        </w:tc>
        <w:tc>
          <w:tcPr>
            <w:tcW w:w="1596" w:type="dxa"/>
          </w:tcPr>
          <w:p w14:paraId="62EE659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6306FC3" w14:textId="77777777">
        <w:tc>
          <w:tcPr>
            <w:tcW w:w="675" w:type="dxa"/>
          </w:tcPr>
          <w:p w14:paraId="426C8E47" w14:textId="77777777" w:rsidR="00B40967" w:rsidRPr="00233A40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A40">
              <w:rPr>
                <w:rFonts w:ascii="Times New Roman" w:hAnsi="Times New Roman" w:cs="Times New Roman"/>
                <w:sz w:val="24"/>
                <w:szCs w:val="24"/>
              </w:rPr>
              <w:t>3.14</w:t>
            </w:r>
          </w:p>
        </w:tc>
        <w:tc>
          <w:tcPr>
            <w:tcW w:w="3970" w:type="dxa"/>
          </w:tcPr>
          <w:p w14:paraId="599B1607" w14:textId="77777777" w:rsidR="00B40967" w:rsidRPr="00233A40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A40">
              <w:rPr>
                <w:rFonts w:ascii="Times New Roman" w:hAnsi="Times New Roman" w:cs="Times New Roman"/>
                <w:sz w:val="24"/>
                <w:szCs w:val="24"/>
              </w:rPr>
              <w:t>Ввод газоснабжения</w:t>
            </w:r>
          </w:p>
        </w:tc>
        <w:tc>
          <w:tcPr>
            <w:tcW w:w="4032" w:type="dxa"/>
          </w:tcPr>
          <w:p w14:paraId="2DA8FB63" w14:textId="6F741DAE" w:rsidR="00B40967" w:rsidRPr="00233A40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A40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 w:rsidR="00334547" w:rsidRPr="00233A4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отсутствует</w:t>
            </w:r>
            <w:r w:rsidRPr="00233A40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</w:p>
          <w:p w14:paraId="46C0CD92" w14:textId="77777777" w:rsidR="00B40967" w:rsidRPr="00233A40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A40">
              <w:rPr>
                <w:rFonts w:ascii="Times New Roman" w:hAnsi="Times New Roman" w:cs="Times New Roman"/>
                <w:i/>
                <w:iCs/>
              </w:rPr>
              <w:t>(наличие, количество)</w:t>
            </w:r>
          </w:p>
        </w:tc>
        <w:tc>
          <w:tcPr>
            <w:tcW w:w="1596" w:type="dxa"/>
          </w:tcPr>
          <w:p w14:paraId="6D9B344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B5BD190" w14:textId="77777777">
        <w:tc>
          <w:tcPr>
            <w:tcW w:w="675" w:type="dxa"/>
          </w:tcPr>
          <w:p w14:paraId="3B3C7710" w14:textId="77777777" w:rsidR="00B40967" w:rsidRPr="00233A40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A40">
              <w:rPr>
                <w:rFonts w:ascii="Times New Roman" w:hAnsi="Times New Roman" w:cs="Times New Roman"/>
                <w:sz w:val="24"/>
                <w:szCs w:val="24"/>
              </w:rPr>
              <w:t>3.15</w:t>
            </w:r>
          </w:p>
        </w:tc>
        <w:tc>
          <w:tcPr>
            <w:tcW w:w="3970" w:type="dxa"/>
          </w:tcPr>
          <w:p w14:paraId="19B077F5" w14:textId="77777777" w:rsidR="00B40967" w:rsidRPr="00233A40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A40">
              <w:rPr>
                <w:rFonts w:ascii="Times New Roman" w:hAnsi="Times New Roman" w:cs="Times New Roman"/>
                <w:sz w:val="24"/>
                <w:szCs w:val="24"/>
              </w:rPr>
              <w:t>Система АППЗ и дымоудаления</w:t>
            </w:r>
          </w:p>
        </w:tc>
        <w:tc>
          <w:tcPr>
            <w:tcW w:w="4032" w:type="dxa"/>
          </w:tcPr>
          <w:p w14:paraId="21F6AEFF" w14:textId="013FA644" w:rsidR="00B40967" w:rsidRPr="00233A40" w:rsidRDefault="003345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A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D484A" w:rsidRPr="00233A4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596" w:type="dxa"/>
          </w:tcPr>
          <w:p w14:paraId="0FA440EF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A105283" w14:textId="77777777">
        <w:tc>
          <w:tcPr>
            <w:tcW w:w="675" w:type="dxa"/>
          </w:tcPr>
          <w:p w14:paraId="7C8358C0" w14:textId="77777777" w:rsidR="00B40967" w:rsidRPr="00233A40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A40">
              <w:rPr>
                <w:rFonts w:ascii="Times New Roman" w:hAnsi="Times New Roman" w:cs="Times New Roman"/>
                <w:sz w:val="24"/>
                <w:szCs w:val="24"/>
              </w:rPr>
              <w:t>3.16</w:t>
            </w:r>
          </w:p>
        </w:tc>
        <w:tc>
          <w:tcPr>
            <w:tcW w:w="3970" w:type="dxa"/>
          </w:tcPr>
          <w:p w14:paraId="55F0BCFA" w14:textId="77777777" w:rsidR="00B40967" w:rsidRPr="00233A40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A40">
              <w:rPr>
                <w:rFonts w:ascii="Times New Roman" w:hAnsi="Times New Roman" w:cs="Times New Roman"/>
                <w:sz w:val="24"/>
                <w:szCs w:val="24"/>
              </w:rPr>
              <w:t>Система приточно-вытяжной вентиляции</w:t>
            </w:r>
          </w:p>
        </w:tc>
        <w:tc>
          <w:tcPr>
            <w:tcW w:w="4032" w:type="dxa"/>
          </w:tcPr>
          <w:p w14:paraId="0F8EAD26" w14:textId="3FDA3363" w:rsidR="00B40967" w:rsidRPr="00233A40" w:rsidRDefault="003345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A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D484A" w:rsidRPr="00233A4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596" w:type="dxa"/>
          </w:tcPr>
          <w:p w14:paraId="6F95349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094A0B9" w14:textId="77777777">
        <w:tc>
          <w:tcPr>
            <w:tcW w:w="675" w:type="dxa"/>
          </w:tcPr>
          <w:p w14:paraId="6F3A3F95" w14:textId="77777777" w:rsidR="00B40967" w:rsidRPr="00233A40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A40">
              <w:rPr>
                <w:rFonts w:ascii="Times New Roman" w:hAnsi="Times New Roman" w:cs="Times New Roman"/>
                <w:sz w:val="24"/>
                <w:szCs w:val="24"/>
              </w:rPr>
              <w:t>3.17</w:t>
            </w:r>
          </w:p>
        </w:tc>
        <w:tc>
          <w:tcPr>
            <w:tcW w:w="3970" w:type="dxa"/>
          </w:tcPr>
          <w:p w14:paraId="28A628B9" w14:textId="77777777" w:rsidR="00B40967" w:rsidRPr="00233A40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A40">
              <w:rPr>
                <w:rFonts w:ascii="Times New Roman" w:hAnsi="Times New Roman" w:cs="Times New Roman"/>
                <w:sz w:val="24"/>
                <w:szCs w:val="24"/>
              </w:rPr>
              <w:t>Лифты, подъемники</w:t>
            </w:r>
          </w:p>
        </w:tc>
        <w:tc>
          <w:tcPr>
            <w:tcW w:w="4032" w:type="dxa"/>
          </w:tcPr>
          <w:p w14:paraId="097502C6" w14:textId="0408713D" w:rsidR="00B40967" w:rsidRPr="00233A40" w:rsidRDefault="003345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A40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0D484A" w:rsidRPr="00233A4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596" w:type="dxa"/>
          </w:tcPr>
          <w:p w14:paraId="68F816EE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AC0A3F1" w14:textId="77777777">
        <w:tc>
          <w:tcPr>
            <w:tcW w:w="10273" w:type="dxa"/>
            <w:gridSpan w:val="4"/>
          </w:tcPr>
          <w:p w14:paraId="30E6A124" w14:textId="77777777" w:rsidR="00B40967" w:rsidRPr="00233A40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3A40">
              <w:rPr>
                <w:rFonts w:ascii="Times New Roman" w:hAnsi="Times New Roman" w:cs="Times New Roman"/>
                <w:b/>
                <w:sz w:val="24"/>
                <w:szCs w:val="24"/>
              </w:rPr>
              <w:t>4. Схема подачи ресурса на объект</w:t>
            </w:r>
          </w:p>
        </w:tc>
      </w:tr>
      <w:tr w:rsidR="00B40967" w14:paraId="6FC770F8" w14:textId="77777777">
        <w:tc>
          <w:tcPr>
            <w:tcW w:w="675" w:type="dxa"/>
          </w:tcPr>
          <w:p w14:paraId="6B5E216D" w14:textId="77777777" w:rsidR="00B40967" w:rsidRPr="00233A40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A40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970" w:type="dxa"/>
          </w:tcPr>
          <w:p w14:paraId="15353A60" w14:textId="77777777" w:rsidR="00B40967" w:rsidRPr="00233A40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A40">
              <w:rPr>
                <w:rFonts w:ascii="Times New Roman" w:hAnsi="Times New Roman" w:cs="Times New Roman"/>
                <w:sz w:val="24"/>
                <w:szCs w:val="24"/>
              </w:rPr>
              <w:t>теплоснабжение</w:t>
            </w:r>
          </w:p>
        </w:tc>
        <w:tc>
          <w:tcPr>
            <w:tcW w:w="4032" w:type="dxa"/>
          </w:tcPr>
          <w:p w14:paraId="360D3E61" w14:textId="7023DCFB" w:rsidR="00B40967" w:rsidRPr="00233A40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A40">
              <w:rPr>
                <w:rFonts w:ascii="Times New Roman" w:hAnsi="Times New Roman" w:cs="Times New Roman"/>
                <w:sz w:val="24"/>
                <w:szCs w:val="24"/>
              </w:rPr>
              <w:t>Централизованная</w:t>
            </w:r>
          </w:p>
          <w:p w14:paraId="351EF059" w14:textId="77777777" w:rsidR="00B40967" w:rsidRPr="00233A40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A40">
              <w:rPr>
                <w:rFonts w:ascii="Times New Roman" w:hAnsi="Times New Roman" w:cs="Times New Roman"/>
                <w:i/>
                <w:iCs/>
              </w:rPr>
              <w:t>централизованная/нецентрализованная</w:t>
            </w:r>
          </w:p>
        </w:tc>
        <w:tc>
          <w:tcPr>
            <w:tcW w:w="1596" w:type="dxa"/>
          </w:tcPr>
          <w:p w14:paraId="7EF7496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E457D5C" w14:textId="77777777">
        <w:tc>
          <w:tcPr>
            <w:tcW w:w="675" w:type="dxa"/>
          </w:tcPr>
          <w:p w14:paraId="5145CCCF" w14:textId="77777777" w:rsidR="00B40967" w:rsidRPr="00233A40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A40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970" w:type="dxa"/>
          </w:tcPr>
          <w:p w14:paraId="7DCEFEA2" w14:textId="77777777" w:rsidR="00B40967" w:rsidRPr="00233A40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A40">
              <w:rPr>
                <w:rFonts w:ascii="Times New Roman" w:hAnsi="Times New Roman" w:cs="Times New Roman"/>
                <w:sz w:val="24"/>
                <w:szCs w:val="24"/>
              </w:rPr>
              <w:t>водоснабжение</w:t>
            </w:r>
          </w:p>
        </w:tc>
        <w:tc>
          <w:tcPr>
            <w:tcW w:w="4032" w:type="dxa"/>
          </w:tcPr>
          <w:p w14:paraId="090B7A1A" w14:textId="343EC470" w:rsidR="00B40967" w:rsidRPr="00233A40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A40">
              <w:rPr>
                <w:rFonts w:ascii="Times New Roman" w:hAnsi="Times New Roman" w:cs="Times New Roman"/>
                <w:sz w:val="24"/>
                <w:szCs w:val="24"/>
              </w:rPr>
              <w:t>Централизованная</w:t>
            </w:r>
          </w:p>
          <w:p w14:paraId="1857E4A1" w14:textId="77777777" w:rsidR="00B40967" w:rsidRPr="00233A40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A40">
              <w:rPr>
                <w:rFonts w:ascii="Times New Roman" w:hAnsi="Times New Roman" w:cs="Times New Roman"/>
                <w:i/>
                <w:iCs/>
              </w:rPr>
              <w:t>централизованная/нецентрализованная</w:t>
            </w:r>
          </w:p>
        </w:tc>
        <w:tc>
          <w:tcPr>
            <w:tcW w:w="1596" w:type="dxa"/>
          </w:tcPr>
          <w:p w14:paraId="7EEABC4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5837EBB" w14:textId="77777777">
        <w:tc>
          <w:tcPr>
            <w:tcW w:w="675" w:type="dxa"/>
          </w:tcPr>
          <w:p w14:paraId="1AE6E141" w14:textId="77777777" w:rsidR="00B40967" w:rsidRPr="00233A40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A40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970" w:type="dxa"/>
          </w:tcPr>
          <w:p w14:paraId="265C423F" w14:textId="77777777" w:rsidR="00B40967" w:rsidRPr="00233A40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A40">
              <w:rPr>
                <w:rFonts w:ascii="Times New Roman" w:hAnsi="Times New Roman" w:cs="Times New Roman"/>
                <w:sz w:val="24"/>
                <w:szCs w:val="24"/>
              </w:rPr>
              <w:t>водоотведение</w:t>
            </w:r>
          </w:p>
        </w:tc>
        <w:tc>
          <w:tcPr>
            <w:tcW w:w="4032" w:type="dxa"/>
          </w:tcPr>
          <w:p w14:paraId="58B7005D" w14:textId="77777777" w:rsidR="00227F10" w:rsidRPr="00233A40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A40">
              <w:rPr>
                <w:rFonts w:ascii="Times New Roman" w:hAnsi="Times New Roman" w:cs="Times New Roman"/>
                <w:sz w:val="24"/>
                <w:szCs w:val="24"/>
              </w:rPr>
              <w:t xml:space="preserve"> Централизованная</w:t>
            </w:r>
          </w:p>
          <w:p w14:paraId="3C66373D" w14:textId="4AEBF230" w:rsidR="00B40967" w:rsidRPr="00233A40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A40">
              <w:rPr>
                <w:rFonts w:ascii="Times New Roman" w:hAnsi="Times New Roman" w:cs="Times New Roman"/>
                <w:sz w:val="24"/>
                <w:szCs w:val="24"/>
              </w:rPr>
              <w:t>_____________________________</w:t>
            </w:r>
          </w:p>
          <w:p w14:paraId="3861FC86" w14:textId="77777777" w:rsidR="00B40967" w:rsidRPr="00233A40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A40">
              <w:rPr>
                <w:rFonts w:ascii="Times New Roman" w:hAnsi="Times New Roman" w:cs="Times New Roman"/>
                <w:i/>
                <w:iCs/>
              </w:rPr>
              <w:t>централизованная/нецентрализованная</w:t>
            </w:r>
          </w:p>
        </w:tc>
        <w:tc>
          <w:tcPr>
            <w:tcW w:w="1596" w:type="dxa"/>
          </w:tcPr>
          <w:p w14:paraId="2221609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AFC3912" w14:textId="77777777">
        <w:tc>
          <w:tcPr>
            <w:tcW w:w="675" w:type="dxa"/>
          </w:tcPr>
          <w:p w14:paraId="50A1D221" w14:textId="77777777" w:rsidR="00B40967" w:rsidRPr="00233A40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A40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3970" w:type="dxa"/>
          </w:tcPr>
          <w:p w14:paraId="6B07221D" w14:textId="77777777" w:rsidR="00B40967" w:rsidRPr="00233A40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A40">
              <w:rPr>
                <w:rFonts w:ascii="Times New Roman" w:hAnsi="Times New Roman" w:cs="Times New Roman"/>
                <w:sz w:val="24"/>
                <w:szCs w:val="24"/>
              </w:rPr>
              <w:t>электроснабжение</w:t>
            </w:r>
          </w:p>
        </w:tc>
        <w:tc>
          <w:tcPr>
            <w:tcW w:w="4032" w:type="dxa"/>
          </w:tcPr>
          <w:p w14:paraId="0BB4A27B" w14:textId="618443C7" w:rsidR="00B40967" w:rsidRPr="00233A40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A40">
              <w:rPr>
                <w:rFonts w:ascii="Times New Roman" w:hAnsi="Times New Roman" w:cs="Times New Roman"/>
                <w:sz w:val="24"/>
                <w:szCs w:val="24"/>
              </w:rPr>
              <w:t xml:space="preserve">Централизованная </w:t>
            </w:r>
            <w:r w:rsidR="00BF360C" w:rsidRPr="00233A40">
              <w:rPr>
                <w:rFonts w:ascii="Times New Roman" w:hAnsi="Times New Roman" w:cs="Times New Roman"/>
                <w:sz w:val="24"/>
                <w:szCs w:val="24"/>
              </w:rPr>
              <w:t>______________________________</w:t>
            </w:r>
          </w:p>
          <w:p w14:paraId="2BCA0A8C" w14:textId="77777777" w:rsidR="00B40967" w:rsidRPr="00233A40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A40">
              <w:rPr>
                <w:rFonts w:ascii="Times New Roman" w:hAnsi="Times New Roman" w:cs="Times New Roman"/>
                <w:i/>
                <w:iCs/>
              </w:rPr>
              <w:t>централизованная/нецентрализованная</w:t>
            </w:r>
          </w:p>
        </w:tc>
        <w:tc>
          <w:tcPr>
            <w:tcW w:w="1596" w:type="dxa"/>
          </w:tcPr>
          <w:p w14:paraId="010369B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883DA38" w14:textId="77777777">
        <w:tc>
          <w:tcPr>
            <w:tcW w:w="675" w:type="dxa"/>
          </w:tcPr>
          <w:p w14:paraId="39265756" w14:textId="77777777" w:rsidR="00B40967" w:rsidRPr="00233A40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A40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3970" w:type="dxa"/>
          </w:tcPr>
          <w:p w14:paraId="0EF13D8F" w14:textId="77777777" w:rsidR="00B40967" w:rsidRPr="00233A40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A40">
              <w:rPr>
                <w:rFonts w:ascii="Times New Roman" w:hAnsi="Times New Roman" w:cs="Times New Roman"/>
                <w:sz w:val="24"/>
                <w:szCs w:val="24"/>
              </w:rPr>
              <w:t>газоснабжение</w:t>
            </w:r>
          </w:p>
        </w:tc>
        <w:tc>
          <w:tcPr>
            <w:tcW w:w="4032" w:type="dxa"/>
          </w:tcPr>
          <w:p w14:paraId="57D35D15" w14:textId="6FDDAEC6" w:rsidR="00B40967" w:rsidRPr="00233A40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A40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2C11E2" w:rsidRPr="00233A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C11E2" w:rsidRPr="00233A4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отсутствует</w:t>
            </w:r>
            <w:r w:rsidRPr="00233A40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  <w:p w14:paraId="62A6C911" w14:textId="77777777" w:rsidR="00B40967" w:rsidRPr="00233A40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A40">
              <w:rPr>
                <w:rFonts w:ascii="Times New Roman" w:hAnsi="Times New Roman" w:cs="Times New Roman"/>
                <w:i/>
                <w:iCs/>
              </w:rPr>
              <w:t>централизованная/нецентрализованная</w:t>
            </w:r>
          </w:p>
        </w:tc>
        <w:tc>
          <w:tcPr>
            <w:tcW w:w="1596" w:type="dxa"/>
          </w:tcPr>
          <w:p w14:paraId="337C743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52CFB9F" w14:textId="77777777">
        <w:tc>
          <w:tcPr>
            <w:tcW w:w="10273" w:type="dxa"/>
            <w:gridSpan w:val="4"/>
          </w:tcPr>
          <w:p w14:paraId="05576792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 Анализ прохождения предыдущих трех отопительных периодов</w:t>
            </w:r>
          </w:p>
        </w:tc>
      </w:tr>
      <w:tr w:rsidR="00B40967" w14:paraId="35F90EA3" w14:textId="77777777">
        <w:tc>
          <w:tcPr>
            <w:tcW w:w="675" w:type="dxa"/>
          </w:tcPr>
          <w:p w14:paraId="29BDC35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9598" w:type="dxa"/>
            <w:gridSpan w:val="3"/>
          </w:tcPr>
          <w:p w14:paraId="6FFC1D33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Начало отопительного сезона</w:t>
            </w:r>
          </w:p>
        </w:tc>
      </w:tr>
      <w:tr w:rsidR="00B40967" w14:paraId="04F428F5" w14:textId="77777777">
        <w:tc>
          <w:tcPr>
            <w:tcW w:w="675" w:type="dxa"/>
          </w:tcPr>
          <w:p w14:paraId="2EB3464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2E9BDB1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2C30341B" w14:textId="2E8C17EE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</w:t>
            </w:r>
          </w:p>
        </w:tc>
        <w:tc>
          <w:tcPr>
            <w:tcW w:w="1596" w:type="dxa"/>
          </w:tcPr>
          <w:p w14:paraId="504BBF3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E0A43FD" w14:textId="77777777">
        <w:tc>
          <w:tcPr>
            <w:tcW w:w="675" w:type="dxa"/>
          </w:tcPr>
          <w:p w14:paraId="25D3EF6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4E944FA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2AC0C8EF" w14:textId="270849DF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</w:t>
            </w:r>
          </w:p>
        </w:tc>
        <w:tc>
          <w:tcPr>
            <w:tcW w:w="1596" w:type="dxa"/>
          </w:tcPr>
          <w:p w14:paraId="40E937B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AEA033E" w14:textId="77777777">
        <w:tc>
          <w:tcPr>
            <w:tcW w:w="675" w:type="dxa"/>
          </w:tcPr>
          <w:p w14:paraId="7ADF0DB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5A1DDFE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472454A6" w14:textId="4B552032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</w:t>
            </w:r>
          </w:p>
        </w:tc>
        <w:tc>
          <w:tcPr>
            <w:tcW w:w="1596" w:type="dxa"/>
          </w:tcPr>
          <w:p w14:paraId="57D03E1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2D71689" w14:textId="77777777">
        <w:tc>
          <w:tcPr>
            <w:tcW w:w="675" w:type="dxa"/>
          </w:tcPr>
          <w:p w14:paraId="2E8B3F0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9598" w:type="dxa"/>
            <w:gridSpan w:val="3"/>
          </w:tcPr>
          <w:p w14:paraId="2EFE0A1F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Завершение отопительного сезона</w:t>
            </w:r>
          </w:p>
        </w:tc>
      </w:tr>
      <w:tr w:rsidR="00B40967" w14:paraId="142DD845" w14:textId="77777777">
        <w:tc>
          <w:tcPr>
            <w:tcW w:w="675" w:type="dxa"/>
          </w:tcPr>
          <w:p w14:paraId="7088665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BCB69B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05A30486" w14:textId="61741160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</w:tc>
        <w:tc>
          <w:tcPr>
            <w:tcW w:w="1596" w:type="dxa"/>
          </w:tcPr>
          <w:p w14:paraId="59F12BE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17386A3" w14:textId="77777777">
        <w:tc>
          <w:tcPr>
            <w:tcW w:w="675" w:type="dxa"/>
          </w:tcPr>
          <w:p w14:paraId="3DCE8E02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82AAC6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5823F448" w14:textId="6FFBAC4F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</w:tc>
        <w:tc>
          <w:tcPr>
            <w:tcW w:w="1596" w:type="dxa"/>
          </w:tcPr>
          <w:p w14:paraId="765F4F5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F0CCF48" w14:textId="77777777">
        <w:tc>
          <w:tcPr>
            <w:tcW w:w="675" w:type="dxa"/>
          </w:tcPr>
          <w:p w14:paraId="0800E06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24AC8F7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0B08210C" w14:textId="0628C552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</w:tc>
        <w:tc>
          <w:tcPr>
            <w:tcW w:w="1596" w:type="dxa"/>
          </w:tcPr>
          <w:p w14:paraId="51E87CE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5BD2AC8" w14:textId="77777777">
        <w:tc>
          <w:tcPr>
            <w:tcW w:w="675" w:type="dxa"/>
          </w:tcPr>
          <w:p w14:paraId="0978F8C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9598" w:type="dxa"/>
            <w:gridSpan w:val="3"/>
          </w:tcPr>
          <w:p w14:paraId="00ED2BFD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Погодные условия</w:t>
            </w:r>
          </w:p>
        </w:tc>
      </w:tr>
      <w:tr w:rsidR="00B40967" w14:paraId="1F2A0AF7" w14:textId="77777777">
        <w:tc>
          <w:tcPr>
            <w:tcW w:w="675" w:type="dxa"/>
          </w:tcPr>
          <w:p w14:paraId="651EF20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6F37E4C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4E515DF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нестабильная температура наружного воздуха: </w:t>
            </w:r>
          </w:p>
          <w:p w14:paraId="228FCB17" w14:textId="0380C2A2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 w:rsidR="000D484A" w:rsidRPr="000D484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февраль 14 дней</w:t>
            </w:r>
            <w:r w:rsidRPr="000D484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</w:t>
            </w:r>
            <w:r w:rsidR="000D484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</w:t>
            </w:r>
          </w:p>
          <w:p w14:paraId="016F07D4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  <w:p w14:paraId="37707FBD" w14:textId="77777777" w:rsidR="003900A1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аномально низкая температура наружного воздуха:</w:t>
            </w:r>
            <w:r w:rsidR="003900A1">
              <w:rPr>
                <w:rFonts w:ascii="Times New Roman" w:hAnsi="Times New Roman" w:cs="Times New Roman"/>
                <w:sz w:val="24"/>
                <w:szCs w:val="24"/>
              </w:rPr>
              <w:t xml:space="preserve"> третья декада, середина февраля</w:t>
            </w:r>
          </w:p>
          <w:p w14:paraId="6335A40D" w14:textId="35E5440D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1BE375F5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  <w:p w14:paraId="0030F11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осадки с сильным ветром:</w:t>
            </w:r>
          </w:p>
          <w:p w14:paraId="709E35A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07D4541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lastRenderedPageBreak/>
              <w:t>(месяц, количество дней)</w:t>
            </w:r>
          </w:p>
        </w:tc>
        <w:tc>
          <w:tcPr>
            <w:tcW w:w="1596" w:type="dxa"/>
          </w:tcPr>
          <w:p w14:paraId="60D67A9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0FFEE7A" w14:textId="77777777">
        <w:tc>
          <w:tcPr>
            <w:tcW w:w="675" w:type="dxa"/>
          </w:tcPr>
          <w:p w14:paraId="2AF35A5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54DD35F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456CECD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нестабильная температура наружного воздуха: </w:t>
            </w:r>
          </w:p>
          <w:p w14:paraId="7EC714AC" w14:textId="5B90A43B" w:rsidR="00B40967" w:rsidRPr="00D266DF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266D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</w:t>
            </w:r>
            <w:r w:rsidR="00D266DF" w:rsidRPr="00D266D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ноябрь, декабрь</w:t>
            </w:r>
            <w:r w:rsidRPr="00D266D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</w:t>
            </w:r>
          </w:p>
          <w:p w14:paraId="36711481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  <w:p w14:paraId="2B2C62D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аномально низкая температура наружного воздуха:</w:t>
            </w:r>
          </w:p>
          <w:p w14:paraId="60D7D07A" w14:textId="7B1BD011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r w:rsidRPr="00D266D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</w:t>
            </w:r>
            <w:r w:rsidR="00D266DF" w:rsidRPr="00D266D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январь</w:t>
            </w:r>
            <w:r w:rsidR="00D266D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, -50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</w:p>
          <w:p w14:paraId="5265CF61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  <w:p w14:paraId="26D1AE22" w14:textId="553B05C4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осадки с сильным ветром:</w:t>
            </w:r>
            <w:r w:rsidR="00D266DF">
              <w:rPr>
                <w:rFonts w:ascii="Times New Roman" w:hAnsi="Times New Roman" w:cs="Times New Roman"/>
                <w:sz w:val="24"/>
                <w:szCs w:val="24"/>
              </w:rPr>
              <w:t xml:space="preserve"> декабрь</w:t>
            </w:r>
            <w:r w:rsidR="00D266DF">
              <w:rPr>
                <w:rFonts w:ascii="Arial" w:hAnsi="Arial" w:cs="Arial"/>
                <w:color w:val="333333"/>
                <w:shd w:val="clear" w:color="auto" w:fill="FFFFFF"/>
              </w:rPr>
              <w:t xml:space="preserve"> 32 м/с.</w:t>
            </w:r>
          </w:p>
          <w:p w14:paraId="5512056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2F66ED7B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</w:tc>
        <w:tc>
          <w:tcPr>
            <w:tcW w:w="1596" w:type="dxa"/>
          </w:tcPr>
          <w:p w14:paraId="1AB15B1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E0856C7" w14:textId="77777777">
        <w:tc>
          <w:tcPr>
            <w:tcW w:w="675" w:type="dxa"/>
          </w:tcPr>
          <w:p w14:paraId="156C7A7E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7DA3E1C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46A14C41" w14:textId="77777777" w:rsidR="00D266DF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нестабильная температура наружного воздуха: </w:t>
            </w:r>
          </w:p>
          <w:p w14:paraId="13197D5E" w14:textId="3CC3C57E" w:rsidR="00B40967" w:rsidRDefault="00233A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Ноябрь, </w:t>
            </w:r>
            <w:r w:rsidR="00D266DF">
              <w:rPr>
                <w:rFonts w:ascii="Times New Roman" w:hAnsi="Times New Roman" w:cs="Times New Roman"/>
                <w:sz w:val="24"/>
                <w:szCs w:val="24"/>
              </w:rPr>
              <w:t>декабрь, февраль, до 14 дней, -45, -50</w:t>
            </w:r>
          </w:p>
          <w:p w14:paraId="53EB2C2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00AC0EC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  <w:p w14:paraId="3797D9E7" w14:textId="77777777" w:rsidR="00B40967" w:rsidRDefault="00BF360C">
            <w:pPr>
              <w:pBdr>
                <w:bottom w:val="single" w:sz="12" w:space="1" w:color="auto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аномально низкая температура наружного воздуха:</w:t>
            </w:r>
          </w:p>
          <w:p w14:paraId="578F474A" w14:textId="5675260A" w:rsidR="00B40967" w:rsidRPr="00D266DF" w:rsidRDefault="00D266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266D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ноябрь, декабрь, февраль до 14 дней</w:t>
            </w:r>
          </w:p>
          <w:p w14:paraId="2EAEB73A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  <w:p w14:paraId="7FB801A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осадки с сильным ветром:</w:t>
            </w:r>
          </w:p>
          <w:p w14:paraId="5123B4B0" w14:textId="6DDF0FA5" w:rsidR="00B40967" w:rsidRPr="00233A40" w:rsidRDefault="00233A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33A4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апрель, 3 дня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____________________</w:t>
            </w:r>
          </w:p>
          <w:p w14:paraId="61D7A21F" w14:textId="77777777" w:rsidR="00B40967" w:rsidRDefault="00BF360C" w:rsidP="00233A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</w:tc>
        <w:tc>
          <w:tcPr>
            <w:tcW w:w="1596" w:type="dxa"/>
          </w:tcPr>
          <w:p w14:paraId="2873657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54A128C" w14:textId="77777777">
        <w:tc>
          <w:tcPr>
            <w:tcW w:w="675" w:type="dxa"/>
          </w:tcPr>
          <w:p w14:paraId="50F5F43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9598" w:type="dxa"/>
            <w:gridSpan w:val="3"/>
          </w:tcPr>
          <w:p w14:paraId="06A7FAB8" w14:textId="77777777" w:rsidR="00B40967" w:rsidRPr="000D7C40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208400182"/>
            <w:r w:rsidRPr="000D7C40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потребленной объектом тепловой энергии в течение отопительного периода </w:t>
            </w:r>
            <w:bookmarkEnd w:id="1"/>
            <w:r w:rsidRPr="000D7C40">
              <w:rPr>
                <w:rFonts w:ascii="Times New Roman" w:hAnsi="Times New Roman" w:cs="Times New Roman"/>
                <w:sz w:val="24"/>
                <w:szCs w:val="24"/>
              </w:rPr>
              <w:t>по показаниям приборов учета/определенной расчетным методом при отсутствии приборов учета</w:t>
            </w:r>
          </w:p>
        </w:tc>
      </w:tr>
      <w:tr w:rsidR="00B40967" w14:paraId="7316E153" w14:textId="77777777">
        <w:tc>
          <w:tcPr>
            <w:tcW w:w="675" w:type="dxa"/>
          </w:tcPr>
          <w:p w14:paraId="35B67D6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4F655C0" w14:textId="77777777" w:rsidR="00B40967" w:rsidRPr="000D7C40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7C40"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 w:rsidRPr="000D7C40"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 w:rsidRPr="000D7C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69448575" w14:textId="51745A1F" w:rsidR="00B40967" w:rsidRPr="000D7C40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04C0CA20" w14:textId="77777777" w:rsidR="00B40967" w:rsidRPr="00227F10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B40967" w14:paraId="2D048B00" w14:textId="77777777">
        <w:tc>
          <w:tcPr>
            <w:tcW w:w="675" w:type="dxa"/>
          </w:tcPr>
          <w:p w14:paraId="4FCF13B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5634BA09" w14:textId="77777777" w:rsidR="00B40967" w:rsidRPr="000D7C40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7C40"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 w:rsidRPr="000D7C40"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 w:rsidRPr="000D7C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3FD1C196" w14:textId="77777777" w:rsidR="00B40967" w:rsidRPr="000D7C40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6CFC7AEB" w14:textId="77777777" w:rsidR="00B40967" w:rsidRPr="00227F10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B40967" w14:paraId="2159EC0F" w14:textId="77777777">
        <w:tc>
          <w:tcPr>
            <w:tcW w:w="675" w:type="dxa"/>
          </w:tcPr>
          <w:p w14:paraId="22553BC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AE2B3F5" w14:textId="77777777" w:rsidR="00B40967" w:rsidRPr="000D7C40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7C40"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 w:rsidRPr="000D7C40"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 w:rsidRPr="000D7C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261E8B1B" w14:textId="253DDDD7" w:rsidR="00B40967" w:rsidRPr="000D7C40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7CCB611F" w14:textId="77777777" w:rsidR="00B40967" w:rsidRPr="00227F10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B40967" w14:paraId="065F23C6" w14:textId="77777777">
        <w:tc>
          <w:tcPr>
            <w:tcW w:w="675" w:type="dxa"/>
          </w:tcPr>
          <w:p w14:paraId="11C1B06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9598" w:type="dxa"/>
            <w:gridSpan w:val="3"/>
          </w:tcPr>
          <w:p w14:paraId="4E9A092F" w14:textId="77777777" w:rsidR="00B40967" w:rsidRPr="00E33DC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6236A">
              <w:rPr>
                <w:rFonts w:ascii="Times New Roman" w:hAnsi="Times New Roman" w:cs="Times New Roman"/>
                <w:sz w:val="24"/>
                <w:szCs w:val="24"/>
              </w:rPr>
              <w:t>Технологические нарушения по внешним причинам</w:t>
            </w:r>
          </w:p>
        </w:tc>
      </w:tr>
      <w:tr w:rsidR="00B40967" w14:paraId="7DA39576" w14:textId="77777777">
        <w:tc>
          <w:tcPr>
            <w:tcW w:w="675" w:type="dxa"/>
          </w:tcPr>
          <w:p w14:paraId="0AEC124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1D864C9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1A3F8CDE" w14:textId="77777777" w:rsidR="00F37E70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несоблюдение температурного графика котельными, срезка графика</w:t>
            </w:r>
          </w:p>
          <w:p w14:paraId="44342C8B" w14:textId="78F01985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  <w:r w:rsidR="00F37E70" w:rsidRPr="00F37E7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</w:t>
            </w:r>
            <w:r w:rsidR="00F37E7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</w:t>
            </w:r>
            <w:r w:rsidR="00F37E70" w:rsidRPr="00F37E7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</w:p>
          <w:p w14:paraId="209DB07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аварийный останов котельных:</w:t>
            </w:r>
          </w:p>
          <w:p w14:paraId="5C882C4F" w14:textId="5A4F8073" w:rsidR="00B40967" w:rsidRDefault="00F37E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E7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</w:t>
            </w:r>
            <w:r w:rsidRPr="00F37E7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  <w:r w:rsidR="00BF360C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  <w:p w14:paraId="6F18B36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изменение расхода теплоносителя в магистральных теплосетях:</w:t>
            </w:r>
          </w:p>
          <w:p w14:paraId="21A86FE9" w14:textId="6D97A16B" w:rsidR="00B40967" w:rsidRDefault="00F37E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E7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</w:t>
            </w:r>
            <w:r w:rsidRPr="00F37E7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  <w:r w:rsidR="00BF360C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  <w:p w14:paraId="55D9F55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аварии на магистральных разводящих сетях:</w:t>
            </w:r>
          </w:p>
          <w:p w14:paraId="25A4FCB1" w14:textId="6B55EC08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="00F37E70" w:rsidRPr="00F37E7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Отсутс</w:t>
            </w:r>
            <w:r w:rsidR="00F37E7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</w:t>
            </w:r>
            <w:r w:rsidR="00F37E70" w:rsidRPr="00F37E7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вует</w:t>
            </w:r>
            <w:r w:rsidR="00F37E70"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  <w:p w14:paraId="457EEB1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резкие перепады давления, гидроудар:</w:t>
            </w:r>
          </w:p>
          <w:p w14:paraId="310DB490" w14:textId="20A72FE2" w:rsidR="00B40967" w:rsidRDefault="00F37E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E7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</w:t>
            </w:r>
            <w:r w:rsidRPr="00F37E7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  <w:r w:rsidR="00BF360C">
              <w:rPr>
                <w:rFonts w:ascii="Times New Roman" w:hAnsi="Times New Roman" w:cs="Times New Roman"/>
                <w:sz w:val="24"/>
                <w:szCs w:val="24"/>
              </w:rPr>
              <w:t>__________________________</w:t>
            </w:r>
          </w:p>
        </w:tc>
        <w:tc>
          <w:tcPr>
            <w:tcW w:w="1596" w:type="dxa"/>
          </w:tcPr>
          <w:p w14:paraId="75D4BEA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31D2" w14:paraId="2D75E103" w14:textId="77777777">
        <w:tc>
          <w:tcPr>
            <w:tcW w:w="675" w:type="dxa"/>
          </w:tcPr>
          <w:p w14:paraId="18AF6889" w14:textId="77777777" w:rsidR="00CD31D2" w:rsidRDefault="00CD31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1C4A081E" w14:textId="77777777" w:rsidR="00CD31D2" w:rsidRDefault="00CD31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2" w:type="dxa"/>
          </w:tcPr>
          <w:p w14:paraId="5F263127" w14:textId="77777777" w:rsidR="00CD31D2" w:rsidRDefault="00CD31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57387F3B" w14:textId="77777777" w:rsidR="00CD31D2" w:rsidRDefault="00CD31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072DE67" w14:textId="77777777">
        <w:tc>
          <w:tcPr>
            <w:tcW w:w="675" w:type="dxa"/>
          </w:tcPr>
          <w:p w14:paraId="07A9CD13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182D197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15368941" w14:textId="134022CA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несоблюдение температурного графика котельными, срезка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графика:_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F37E70" w:rsidRPr="00F37E7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Отсутс</w:t>
            </w:r>
            <w:r w:rsidR="00F37E7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</w:t>
            </w:r>
            <w:r w:rsidR="00F37E70" w:rsidRPr="00F37E7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вует</w:t>
            </w:r>
            <w:r w:rsidR="00F37E70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  <w:p w14:paraId="683C3DBB" w14:textId="30AC80F9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аварийный останов котельных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F37E70" w:rsidRPr="00F37E7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Отсутс</w:t>
            </w:r>
            <w:r w:rsidR="00F37E7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</w:t>
            </w:r>
            <w:r w:rsidR="00F37E70" w:rsidRPr="00F37E7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вует</w:t>
            </w:r>
            <w:proofErr w:type="gramEnd"/>
            <w:r w:rsidR="00F37E70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  <w:p w14:paraId="5F4130C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изменение расхода теплоносителя в магистральных теплосетях:</w:t>
            </w:r>
          </w:p>
          <w:p w14:paraId="62F936BB" w14:textId="4CB7F994" w:rsidR="00B40967" w:rsidRDefault="00F37E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E7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</w:t>
            </w:r>
            <w:r w:rsidRPr="00F37E7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  <w:p w14:paraId="0DB5881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аварии на магистральных разводящих сетях:</w:t>
            </w:r>
          </w:p>
          <w:p w14:paraId="083394C2" w14:textId="7439595F" w:rsidR="00B40967" w:rsidRDefault="00F37E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E7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</w:t>
            </w:r>
            <w:r w:rsidRPr="00F37E7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  <w:p w14:paraId="3DDE903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резкие перепады давления, гидроудар:</w:t>
            </w:r>
          </w:p>
          <w:p w14:paraId="1E509C74" w14:textId="3679AC39" w:rsidR="00B40967" w:rsidRDefault="00F37E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E7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</w:t>
            </w:r>
            <w:r w:rsidRPr="00F37E7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  <w:r w:rsidR="00BF360C">
              <w:rPr>
                <w:rFonts w:ascii="Times New Roman" w:hAnsi="Times New Roman" w:cs="Times New Roman"/>
                <w:sz w:val="24"/>
                <w:szCs w:val="24"/>
              </w:rPr>
              <w:t>__________________________</w:t>
            </w:r>
          </w:p>
        </w:tc>
        <w:tc>
          <w:tcPr>
            <w:tcW w:w="1596" w:type="dxa"/>
          </w:tcPr>
          <w:p w14:paraId="158EC04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5083A19" w14:textId="77777777">
        <w:tc>
          <w:tcPr>
            <w:tcW w:w="675" w:type="dxa"/>
          </w:tcPr>
          <w:p w14:paraId="71CAC5E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0B16D00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0537CE34" w14:textId="29DAB951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несоблюдение температурного графика котельными, срезка графика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227F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37E70" w:rsidRPr="00F37E7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</w:t>
            </w:r>
            <w:r w:rsidR="00F37E7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</w:t>
            </w:r>
            <w:r w:rsidR="00F37E70" w:rsidRPr="00F37E7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вует</w:t>
            </w:r>
            <w:proofErr w:type="gramEnd"/>
            <w:r w:rsidR="00F37E70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  <w:p w14:paraId="48EE47B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аварийный останов котельных:</w:t>
            </w:r>
          </w:p>
          <w:p w14:paraId="7841A1AC" w14:textId="1DE74BF4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="00F37E70" w:rsidRPr="00F37E7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Отсутс</w:t>
            </w:r>
            <w:r w:rsidR="00F37E7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</w:t>
            </w:r>
            <w:r w:rsidR="00F37E70" w:rsidRPr="00F37E7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вует</w:t>
            </w:r>
            <w:r w:rsidR="00F37E70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  <w:p w14:paraId="08E4492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изменение расхода теплоносителя в магистральных теплосетях:</w:t>
            </w:r>
          </w:p>
          <w:p w14:paraId="38D75F2B" w14:textId="3FAA92C8" w:rsidR="00B40967" w:rsidRDefault="00F37E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E7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</w:t>
            </w:r>
            <w:r w:rsidRPr="00F37E7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  <w:p w14:paraId="396AD41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аварии на магистральных разводящих сетях:</w:t>
            </w:r>
          </w:p>
          <w:p w14:paraId="5256ECD7" w14:textId="23E3EDC0" w:rsidR="00B40967" w:rsidRDefault="00F37E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E7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</w:t>
            </w:r>
            <w:r w:rsidRPr="00F37E7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  <w:p w14:paraId="6BC8CB52" w14:textId="67F38DC6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резкие перепады давления, гидроудар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F37E70" w:rsidRPr="00F37E7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Отсутс</w:t>
            </w:r>
            <w:r w:rsidR="00F37E7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</w:t>
            </w:r>
            <w:r w:rsidR="00F37E70" w:rsidRPr="00F37E7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вует</w:t>
            </w:r>
            <w:proofErr w:type="gramEnd"/>
            <w:r w:rsidR="00F37E70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  <w:p w14:paraId="112CF31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04776FC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34B36B6" w14:textId="77777777">
        <w:tc>
          <w:tcPr>
            <w:tcW w:w="675" w:type="dxa"/>
          </w:tcPr>
          <w:p w14:paraId="57A9C73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9598" w:type="dxa"/>
            <w:gridSpan w:val="3"/>
          </w:tcPr>
          <w:p w14:paraId="274D8099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Технологические нарушения по внутренним причинам</w:t>
            </w:r>
          </w:p>
        </w:tc>
      </w:tr>
      <w:tr w:rsidR="00B40967" w14:paraId="5D90373F" w14:textId="77777777">
        <w:tc>
          <w:tcPr>
            <w:tcW w:w="675" w:type="dxa"/>
          </w:tcPr>
          <w:p w14:paraId="577EC8BF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5E81F0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24FC237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физический износ и невозможность проведения ремонта из-за увеличения стоимости материалов при неизменном уровне финансирования, отказе собственников от повышения тарифа на текущий ремонт:</w:t>
            </w:r>
          </w:p>
          <w:p w14:paraId="77EA769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8D41BD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некачественно выполненные ремонтные работы:</w:t>
            </w:r>
          </w:p>
          <w:p w14:paraId="7C3D5F6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59829B5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самовольное вмешательство посторонних лиц в работу системы отопления/ГВС:</w:t>
            </w:r>
          </w:p>
          <w:p w14:paraId="028EEC4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00AD05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некорректная работа насосов, теплообменников:</w:t>
            </w:r>
          </w:p>
          <w:p w14:paraId="79E8233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_______________________________</w:t>
            </w:r>
          </w:p>
        </w:tc>
        <w:tc>
          <w:tcPr>
            <w:tcW w:w="1596" w:type="dxa"/>
          </w:tcPr>
          <w:p w14:paraId="599C55B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8F7251F" w14:textId="77777777">
        <w:tc>
          <w:tcPr>
            <w:tcW w:w="675" w:type="dxa"/>
          </w:tcPr>
          <w:p w14:paraId="00A464D3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DBCAC9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0A35468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физический износ и невозможность проведения ремонта из-за увеличения стоимости материалов при неизменном уровне финансирования, отказе собственников от повышения тарифа на текущий ремонт:</w:t>
            </w:r>
          </w:p>
          <w:p w14:paraId="38DFF7D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333FFE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некачественно выполненные ремонтные работы:</w:t>
            </w:r>
          </w:p>
          <w:p w14:paraId="7CECD9A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2566668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самовольное вмешательство посторонних лиц в работу системы отопления/ГВС:</w:t>
            </w:r>
          </w:p>
          <w:p w14:paraId="64786D3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B02897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некорректная работа насосов, теплообменников:</w:t>
            </w:r>
          </w:p>
          <w:p w14:paraId="2B611DD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47C3433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23F9D3D" w14:textId="77777777">
        <w:tc>
          <w:tcPr>
            <w:tcW w:w="675" w:type="dxa"/>
          </w:tcPr>
          <w:p w14:paraId="2C57E55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4304F9B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30EDB30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физический износ и невозможность проведения ремонта из-за увеличения стоимости материалов при неизменном уровне финансирования, отказе собственников от повышения тарифа на текущий ремонт:</w:t>
            </w:r>
          </w:p>
          <w:p w14:paraId="29FA1EE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B80A4C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некачественно выполненные ремонтные работы:</w:t>
            </w:r>
          </w:p>
          <w:p w14:paraId="113EB28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2D5484B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самовольное вмешательство посторонних лиц в работу системы отопления/ГВС:</w:t>
            </w:r>
          </w:p>
          <w:p w14:paraId="1E73605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B4445A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некорректная работа насосов, теплообменников:</w:t>
            </w:r>
          </w:p>
          <w:p w14:paraId="15319D5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2B6D115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1584AD4" w14:textId="77777777">
        <w:tc>
          <w:tcPr>
            <w:tcW w:w="675" w:type="dxa"/>
          </w:tcPr>
          <w:p w14:paraId="2D7FE41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9598" w:type="dxa"/>
            <w:gridSpan w:val="3"/>
          </w:tcPr>
          <w:p w14:paraId="1E5DD8F1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Схемные условия</w:t>
            </w:r>
          </w:p>
        </w:tc>
      </w:tr>
      <w:tr w:rsidR="00B40967" w14:paraId="25F2C312" w14:textId="77777777">
        <w:tc>
          <w:tcPr>
            <w:tcW w:w="675" w:type="dxa"/>
          </w:tcPr>
          <w:p w14:paraId="033B601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17E2FBC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79E0A59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тупиковое/попутное движение теплоносителя:</w:t>
            </w:r>
          </w:p>
          <w:p w14:paraId="3A3E064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88372A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верхней разводкой подающей магистрали/с нижней разводкой обеих магистралей:</w:t>
            </w:r>
          </w:p>
          <w:p w14:paraId="65D399C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1C08C5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скрытая/открытая прокладка труб в помещениях:</w:t>
            </w:r>
          </w:p>
          <w:p w14:paraId="52D3CB6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222F0F4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изолированные/неизолированные стояки: </w:t>
            </w:r>
          </w:p>
          <w:p w14:paraId="026AE88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5A661CB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диаметры трубопроводов:</w:t>
            </w:r>
          </w:p>
          <w:p w14:paraId="1A68646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31DFF48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отопительные приборы (радиаторы, конвекторы, ребристые трубы):</w:t>
            </w:r>
          </w:p>
          <w:p w14:paraId="77B461E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5E1C3DE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одностороннее/разностороннее подключение отопительных приборов:</w:t>
            </w:r>
          </w:p>
          <w:p w14:paraId="7C80555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62568C7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оборудование (циркуляционные насосы, водоподогреватели, теплообменники):</w:t>
            </w:r>
          </w:p>
          <w:p w14:paraId="2D57DBB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1E93F80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автоматические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погодозависимые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регуляторы, смесительные установки (насосы, элеваторы, ТРЖ):</w:t>
            </w:r>
          </w:p>
          <w:p w14:paraId="2DA01A5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2201D2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ГВС с циркуляцией /тупиковое ГВС:</w:t>
            </w:r>
          </w:p>
          <w:p w14:paraId="550A4F6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0796241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BB727D4" w14:textId="77777777">
        <w:tc>
          <w:tcPr>
            <w:tcW w:w="675" w:type="dxa"/>
          </w:tcPr>
          <w:p w14:paraId="6D325F0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4074996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542E336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тупиковое/попутное движение теплоносителя:</w:t>
            </w:r>
          </w:p>
          <w:p w14:paraId="0B75C8B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0A2AC7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верхней разводкой подающей магистрали/с нижней разводкой обеих магистралей:</w:t>
            </w:r>
          </w:p>
          <w:p w14:paraId="3BC0093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512F03C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скрытая/открытая прокладка труб в помещениях:</w:t>
            </w:r>
          </w:p>
          <w:p w14:paraId="13B015D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65420C2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изолированные/неизолированные стояки: </w:t>
            </w:r>
          </w:p>
          <w:p w14:paraId="31D91F7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198F64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диаметры трубопроводов:</w:t>
            </w:r>
          </w:p>
          <w:p w14:paraId="142C66F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677110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отопительные приборы (радиаторы, конвекторы, ребристые трубы):</w:t>
            </w:r>
          </w:p>
          <w:p w14:paraId="20D5510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32931DD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одностороннее/разностороннее подключение отопительных приборов:</w:t>
            </w:r>
          </w:p>
          <w:p w14:paraId="50EC8AD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1D97036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оборудование (циркуляционные насосы, водоподогреватели, теплообменники):</w:t>
            </w:r>
          </w:p>
          <w:p w14:paraId="4569F06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C37F6B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автоматические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погодозависимые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регуляторы, смесительные установки (насосы, элеваторы, ТРЖ):</w:t>
            </w:r>
          </w:p>
          <w:p w14:paraId="5A014BE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ECAEE2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ГВС с циркуляцией /тупиковое ГВС:</w:t>
            </w:r>
          </w:p>
          <w:p w14:paraId="4A1F68A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31FF56F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8626573" w14:textId="77777777">
        <w:tc>
          <w:tcPr>
            <w:tcW w:w="675" w:type="dxa"/>
          </w:tcPr>
          <w:p w14:paraId="2C7FC66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CEB6E2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2EEEB1D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тупиковое/попутное движение теплоносителя:</w:t>
            </w:r>
          </w:p>
          <w:p w14:paraId="1629DB8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5ED8848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верхней разводкой подающей магистрали/с нижней разводкой обеих магистралей:</w:t>
            </w:r>
          </w:p>
          <w:p w14:paraId="3360A30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1D5C278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скрытая/открытая прокладка труб в помещениях:</w:t>
            </w:r>
          </w:p>
          <w:p w14:paraId="73653EE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E2B347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изолированные/неизолированные стояки: </w:t>
            </w:r>
          </w:p>
          <w:p w14:paraId="2A882ED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578D84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диаметры трубопроводов:</w:t>
            </w:r>
          </w:p>
          <w:p w14:paraId="480CDE4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30B8FBA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отопительные приборы (радиаторы, конвекторы, ребристые трубы):</w:t>
            </w:r>
          </w:p>
          <w:p w14:paraId="439AFAA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2B8FA3D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одностороннее/разностороннее подключение отопительных приборов:</w:t>
            </w:r>
          </w:p>
          <w:p w14:paraId="408DB65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179900C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оборудование (циркуляционные насосы, водоподогреватели, теплообменники):</w:t>
            </w:r>
          </w:p>
          <w:p w14:paraId="63BF653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09C205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автоматические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погодозависимые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регуляторы, смесительные установки (насосы, элеваторы, ТРЖ):</w:t>
            </w:r>
          </w:p>
          <w:p w14:paraId="4092810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F6BC87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ГВС с циркуляцией /тупиковое ГВС:</w:t>
            </w:r>
          </w:p>
          <w:p w14:paraId="74F5A96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0F700AFE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3FA5F78A" w14:textId="77777777">
        <w:tc>
          <w:tcPr>
            <w:tcW w:w="675" w:type="dxa"/>
          </w:tcPr>
          <w:p w14:paraId="51DAC8F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9598" w:type="dxa"/>
            <w:gridSpan w:val="3"/>
          </w:tcPr>
          <w:p w14:paraId="515B890F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Режимные условия</w:t>
            </w:r>
          </w:p>
        </w:tc>
      </w:tr>
      <w:tr w:rsidR="00B40967" w14:paraId="2734ECB9" w14:textId="77777777">
        <w:tc>
          <w:tcPr>
            <w:tcW w:w="675" w:type="dxa"/>
          </w:tcPr>
          <w:p w14:paraId="5D1642F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A141C2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3087F76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Зависимые от погоды и нормативных параметров микроклимата в помещениях:</w:t>
            </w:r>
          </w:p>
          <w:p w14:paraId="6B2A127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давление теплоносителя </w:t>
            </w:r>
          </w:p>
          <w:p w14:paraId="48132AF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расход теплоносителя</w:t>
            </w:r>
          </w:p>
          <w:p w14:paraId="2264D19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температура теплоносителя</w:t>
            </w:r>
          </w:p>
        </w:tc>
        <w:tc>
          <w:tcPr>
            <w:tcW w:w="1596" w:type="dxa"/>
          </w:tcPr>
          <w:p w14:paraId="10C9C27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667836A" w14:textId="77777777">
        <w:tc>
          <w:tcPr>
            <w:tcW w:w="675" w:type="dxa"/>
          </w:tcPr>
          <w:p w14:paraId="346A4B3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6CD4B7A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379560D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-⸗-</w:t>
            </w:r>
          </w:p>
        </w:tc>
        <w:tc>
          <w:tcPr>
            <w:tcW w:w="1596" w:type="dxa"/>
          </w:tcPr>
          <w:p w14:paraId="78B22CA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E1B8057" w14:textId="77777777">
        <w:tc>
          <w:tcPr>
            <w:tcW w:w="675" w:type="dxa"/>
          </w:tcPr>
          <w:p w14:paraId="2C2972D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4D2698B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5CBC6CD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-⸗-</w:t>
            </w:r>
          </w:p>
        </w:tc>
        <w:tc>
          <w:tcPr>
            <w:tcW w:w="1596" w:type="dxa"/>
          </w:tcPr>
          <w:p w14:paraId="43A7F98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D442E69" w14:textId="77777777">
        <w:tc>
          <w:tcPr>
            <w:tcW w:w="675" w:type="dxa"/>
          </w:tcPr>
          <w:p w14:paraId="20173F1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9598" w:type="dxa"/>
            <w:gridSpan w:val="3"/>
          </w:tcPr>
          <w:p w14:paraId="36DCBCCF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обращений по качеству параметров микроклимата в помещениях, теплоносителя</w:t>
            </w:r>
          </w:p>
        </w:tc>
      </w:tr>
      <w:tr w:rsidR="00B40967" w14:paraId="79D8E80D" w14:textId="77777777">
        <w:tc>
          <w:tcPr>
            <w:tcW w:w="675" w:type="dxa"/>
          </w:tcPr>
          <w:p w14:paraId="4BB54A7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04F756C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1FC9FBEC" w14:textId="0E6DC85C" w:rsidR="00B40967" w:rsidRDefault="008C61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596" w:type="dxa"/>
          </w:tcPr>
          <w:p w14:paraId="22D2537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102B5B1" w14:textId="77777777">
        <w:tc>
          <w:tcPr>
            <w:tcW w:w="675" w:type="dxa"/>
          </w:tcPr>
          <w:p w14:paraId="114B232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0A9130E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7F0E6A5A" w14:textId="3DF47091" w:rsidR="00B40967" w:rsidRDefault="008C61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596" w:type="dxa"/>
          </w:tcPr>
          <w:p w14:paraId="67130DB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BB9AE45" w14:textId="77777777">
        <w:tc>
          <w:tcPr>
            <w:tcW w:w="675" w:type="dxa"/>
          </w:tcPr>
          <w:p w14:paraId="400143AF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0B8E582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6ED7D5BC" w14:textId="54300904" w:rsidR="00B40967" w:rsidRDefault="008C61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596" w:type="dxa"/>
          </w:tcPr>
          <w:p w14:paraId="692F6EC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7C8B72F" w14:textId="77777777">
        <w:tc>
          <w:tcPr>
            <w:tcW w:w="675" w:type="dxa"/>
          </w:tcPr>
          <w:p w14:paraId="7D5F6F1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5.11</w:t>
            </w:r>
          </w:p>
        </w:tc>
        <w:tc>
          <w:tcPr>
            <w:tcW w:w="9598" w:type="dxa"/>
            <w:gridSpan w:val="3"/>
          </w:tcPr>
          <w:p w14:paraId="5134F5DB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117">
              <w:rPr>
                <w:rFonts w:ascii="Times New Roman" w:hAnsi="Times New Roman" w:cs="Times New Roman"/>
                <w:sz w:val="24"/>
                <w:szCs w:val="24"/>
              </w:rPr>
              <w:t>Аварийные ситуации</w:t>
            </w:r>
          </w:p>
        </w:tc>
      </w:tr>
      <w:tr w:rsidR="00B40967" w14:paraId="0C6A8331" w14:textId="77777777">
        <w:tc>
          <w:tcPr>
            <w:tcW w:w="675" w:type="dxa"/>
          </w:tcPr>
          <w:p w14:paraId="6A28841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2F60C75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2ECD268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протечки запорной арматуры, трубопроводов и т.п.:</w:t>
            </w:r>
          </w:p>
          <w:p w14:paraId="0F4C10E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7430BA5D" w14:textId="3BCFB037" w:rsidR="00B40967" w:rsidRDefault="008C61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B40967" w14:paraId="1098EF7B" w14:textId="77777777">
        <w:tc>
          <w:tcPr>
            <w:tcW w:w="675" w:type="dxa"/>
          </w:tcPr>
          <w:p w14:paraId="6D37969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0898E3A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6C61DAD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протечки запорной арматуры, трубопроводов и т.п.:</w:t>
            </w:r>
          </w:p>
          <w:p w14:paraId="0114BF1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13F3F209" w14:textId="0874F4F9" w:rsidR="00B40967" w:rsidRDefault="008C61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B40967" w14:paraId="7D4777F3" w14:textId="77777777">
        <w:tc>
          <w:tcPr>
            <w:tcW w:w="675" w:type="dxa"/>
          </w:tcPr>
          <w:p w14:paraId="5628071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58A5689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5CAA5FD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протечки запорной арматуры, трубопроводов и т.п.:</w:t>
            </w:r>
          </w:p>
          <w:p w14:paraId="0F2BA60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188D3C1A" w14:textId="32777095" w:rsidR="00B40967" w:rsidRDefault="008C61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B40967" w14:paraId="13A627B7" w14:textId="77777777">
        <w:tc>
          <w:tcPr>
            <w:tcW w:w="675" w:type="dxa"/>
          </w:tcPr>
          <w:p w14:paraId="39D1A28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5.12</w:t>
            </w:r>
          </w:p>
        </w:tc>
        <w:tc>
          <w:tcPr>
            <w:tcW w:w="9598" w:type="dxa"/>
            <w:gridSpan w:val="3"/>
          </w:tcPr>
          <w:p w14:paraId="3A561666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Особенности функционирования объектов теплоснабжения и их оборудования</w:t>
            </w:r>
          </w:p>
        </w:tc>
      </w:tr>
      <w:tr w:rsidR="00B40967" w14:paraId="4B505D7F" w14:textId="77777777">
        <w:tc>
          <w:tcPr>
            <w:tcW w:w="675" w:type="dxa"/>
          </w:tcPr>
          <w:p w14:paraId="684E571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207015B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06FE4A8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штатном режиме</w:t>
            </w:r>
          </w:p>
        </w:tc>
        <w:tc>
          <w:tcPr>
            <w:tcW w:w="1596" w:type="dxa"/>
          </w:tcPr>
          <w:p w14:paraId="647DDB3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738CB52" w14:textId="77777777">
        <w:tc>
          <w:tcPr>
            <w:tcW w:w="675" w:type="dxa"/>
          </w:tcPr>
          <w:p w14:paraId="651F9CA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08CA033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48E95C0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штатном режиме</w:t>
            </w:r>
          </w:p>
        </w:tc>
        <w:tc>
          <w:tcPr>
            <w:tcW w:w="1596" w:type="dxa"/>
          </w:tcPr>
          <w:p w14:paraId="3B7D0BC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95C91E3" w14:textId="77777777">
        <w:tc>
          <w:tcPr>
            <w:tcW w:w="675" w:type="dxa"/>
          </w:tcPr>
          <w:p w14:paraId="68DCEB5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7E3C7D2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719A559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штатном режиме</w:t>
            </w:r>
          </w:p>
        </w:tc>
        <w:tc>
          <w:tcPr>
            <w:tcW w:w="1596" w:type="dxa"/>
          </w:tcPr>
          <w:p w14:paraId="48D2C85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226C5FB" w14:textId="77777777">
        <w:tc>
          <w:tcPr>
            <w:tcW w:w="10273" w:type="dxa"/>
            <w:gridSpan w:val="4"/>
          </w:tcPr>
          <w:p w14:paraId="4F559AF7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 Мероприятия организационного характера</w:t>
            </w:r>
          </w:p>
        </w:tc>
      </w:tr>
      <w:tr w:rsidR="00B40967" w14:paraId="4456CC4D" w14:textId="77777777">
        <w:tc>
          <w:tcPr>
            <w:tcW w:w="675" w:type="dxa"/>
          </w:tcPr>
          <w:p w14:paraId="4485F64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3970" w:type="dxa"/>
          </w:tcPr>
          <w:p w14:paraId="62455E80" w14:textId="77777777" w:rsidR="00B40967" w:rsidRPr="008C611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117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совместного осмотра объекта (с участием собственников объекта теплоснабжения, </w:t>
            </w:r>
            <w:proofErr w:type="spellStart"/>
            <w:r w:rsidRPr="008C6117">
              <w:rPr>
                <w:rFonts w:ascii="Times New Roman" w:hAnsi="Times New Roman" w:cs="Times New Roman"/>
                <w:sz w:val="24"/>
                <w:szCs w:val="24"/>
              </w:rPr>
              <w:t>теплопотребляющей</w:t>
            </w:r>
            <w:proofErr w:type="spellEnd"/>
            <w:r w:rsidRPr="008C6117">
              <w:rPr>
                <w:rFonts w:ascii="Times New Roman" w:hAnsi="Times New Roman" w:cs="Times New Roman"/>
                <w:sz w:val="24"/>
                <w:szCs w:val="24"/>
              </w:rPr>
              <w:t xml:space="preserve"> установки)</w:t>
            </w:r>
          </w:p>
        </w:tc>
        <w:tc>
          <w:tcPr>
            <w:tcW w:w="4032" w:type="dxa"/>
          </w:tcPr>
          <w:p w14:paraId="1A473F80" w14:textId="77777777" w:rsidR="00B40967" w:rsidRPr="008C611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6117"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3A5BD3AA" w14:textId="4C97A32C" w:rsidR="00B40967" w:rsidRPr="008C611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6117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227F10" w:rsidRPr="008C611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C6117" w:rsidRPr="008C611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27F10" w:rsidRPr="008C611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C6117" w:rsidRPr="008C6117">
              <w:rPr>
                <w:rFonts w:ascii="Times New Roman" w:hAnsi="Times New Roman" w:cs="Times New Roman"/>
                <w:sz w:val="24"/>
                <w:szCs w:val="24"/>
              </w:rPr>
              <w:t>08.</w:t>
            </w:r>
            <w:r w:rsidRPr="008C611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27F10" w:rsidRPr="008C611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8C6117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</w:p>
          <w:p w14:paraId="6FD3E324" w14:textId="11851640" w:rsidR="00B40967" w:rsidRPr="008C611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6117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227F10" w:rsidRPr="008C611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C6117" w:rsidRPr="008C611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27F10" w:rsidRPr="008C6117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8C6117" w:rsidRPr="008C611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27F10" w:rsidRPr="008C611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C611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27F10" w:rsidRPr="008C611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8C611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596" w:type="dxa"/>
          </w:tcPr>
          <w:p w14:paraId="1982135E" w14:textId="687DB781" w:rsidR="00467B76" w:rsidRDefault="00467B76" w:rsidP="00467B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 №</w:t>
            </w:r>
            <w:r w:rsidR="0023457C">
              <w:rPr>
                <w:rFonts w:ascii="Times New Roman" w:hAnsi="Times New Roman" w:cs="Times New Roman"/>
                <w:sz w:val="24"/>
                <w:szCs w:val="24"/>
              </w:rPr>
              <w:t>329</w:t>
            </w:r>
          </w:p>
          <w:p w14:paraId="2EBDD9BC" w14:textId="2E2DB007" w:rsidR="00B40967" w:rsidRDefault="00467B76" w:rsidP="00467B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Проверки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техническойготовности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теплопотребляющей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установки объекта к ОП 2025/2026гг..от 03.09.2025г.</w:t>
            </w:r>
          </w:p>
        </w:tc>
      </w:tr>
      <w:tr w:rsidR="00B40967" w14:paraId="49285EA5" w14:textId="77777777">
        <w:tc>
          <w:tcPr>
            <w:tcW w:w="675" w:type="dxa"/>
          </w:tcPr>
          <w:p w14:paraId="50E878F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3970" w:type="dxa"/>
          </w:tcPr>
          <w:p w14:paraId="01768C02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Синхронизация плана подготовки к отопительному периоду с таковым ЕТО (ТСО)</w:t>
            </w:r>
          </w:p>
        </w:tc>
        <w:tc>
          <w:tcPr>
            <w:tcW w:w="4032" w:type="dxa"/>
          </w:tcPr>
          <w:p w14:paraId="46BF4432" w14:textId="77777777" w:rsidR="00467B76" w:rsidRPr="008C6117" w:rsidRDefault="00467B76" w:rsidP="00467B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6117"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32A81B97" w14:textId="77777777" w:rsidR="00467B76" w:rsidRPr="008C6117" w:rsidRDefault="00467B76" w:rsidP="00467B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6117"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4064D465" w14:textId="76373922" w:rsidR="00B40967" w:rsidRPr="001E5814" w:rsidRDefault="00467B76" w:rsidP="00467B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6"/>
                <w:szCs w:val="36"/>
                <w:highlight w:val="yellow"/>
              </w:rPr>
            </w:pPr>
            <w:r w:rsidRPr="008C6117">
              <w:rPr>
                <w:rFonts w:ascii="Times New Roman" w:hAnsi="Times New Roman" w:cs="Times New Roman"/>
                <w:sz w:val="24"/>
                <w:szCs w:val="24"/>
              </w:rPr>
              <w:t>по ___________20__г</w:t>
            </w:r>
          </w:p>
        </w:tc>
        <w:tc>
          <w:tcPr>
            <w:tcW w:w="1596" w:type="dxa"/>
          </w:tcPr>
          <w:p w14:paraId="77350C5E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103681B" w14:textId="77777777">
        <w:tc>
          <w:tcPr>
            <w:tcW w:w="675" w:type="dxa"/>
          </w:tcPr>
          <w:p w14:paraId="2CC3BA6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3970" w:type="dxa"/>
          </w:tcPr>
          <w:p w14:paraId="6BD1FE4B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организационно-распорядительных документов организации о назначении ответственных лиц за безопасную эксплуатацию тепловых энергоустановок для объектов, не являющихся ОПО</w:t>
            </w:r>
          </w:p>
        </w:tc>
        <w:tc>
          <w:tcPr>
            <w:tcW w:w="4032" w:type="dxa"/>
          </w:tcPr>
          <w:p w14:paraId="72156207" w14:textId="77777777" w:rsidR="00B40967" w:rsidRPr="008C611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6117"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395E9E34" w14:textId="77777777" w:rsidR="00B40967" w:rsidRPr="008C611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6117"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7DE80DE0" w14:textId="77777777" w:rsidR="00B40967" w:rsidRPr="001E5814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C6117"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4A69342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4698FD7" w14:textId="77777777">
        <w:tc>
          <w:tcPr>
            <w:tcW w:w="675" w:type="dxa"/>
          </w:tcPr>
          <w:p w14:paraId="3ABDB1C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3970" w:type="dxa"/>
          </w:tcPr>
          <w:p w14:paraId="1A59A3DE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перечня документации эксплуатирующей организации для объектов, не являющихся ОПО</w:t>
            </w:r>
          </w:p>
        </w:tc>
        <w:tc>
          <w:tcPr>
            <w:tcW w:w="4032" w:type="dxa"/>
          </w:tcPr>
          <w:p w14:paraId="7BF0323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48C28AF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A5B229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454ADF6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1571576" w14:textId="77777777">
        <w:tc>
          <w:tcPr>
            <w:tcW w:w="675" w:type="dxa"/>
          </w:tcPr>
          <w:p w14:paraId="40C01CF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3970" w:type="dxa"/>
          </w:tcPr>
          <w:p w14:paraId="25254013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проведения обучения, проверки знаний лиц, отвечающих за обслуживание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теплопотребляющих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установок, в т.ч. знаний норм по охране труда</w:t>
            </w:r>
          </w:p>
        </w:tc>
        <w:tc>
          <w:tcPr>
            <w:tcW w:w="4032" w:type="dxa"/>
          </w:tcPr>
          <w:p w14:paraId="2117DFC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2BF0F56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5603C3B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69782602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4EC858B" w14:textId="77777777">
        <w:tc>
          <w:tcPr>
            <w:tcW w:w="675" w:type="dxa"/>
          </w:tcPr>
          <w:p w14:paraId="44DF179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3970" w:type="dxa"/>
          </w:tcPr>
          <w:p w14:paraId="3D9835B9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эксплуатационных инструкций объектов теплоснабжения (МКД, ИТП)</w:t>
            </w:r>
          </w:p>
        </w:tc>
        <w:tc>
          <w:tcPr>
            <w:tcW w:w="4032" w:type="dxa"/>
          </w:tcPr>
          <w:p w14:paraId="1351D37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4529A31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961972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5FF13E3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136128D" w14:textId="77777777">
        <w:tc>
          <w:tcPr>
            <w:tcW w:w="675" w:type="dxa"/>
          </w:tcPr>
          <w:p w14:paraId="40CBFCD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3970" w:type="dxa"/>
          </w:tcPr>
          <w:p w14:paraId="6CB07C2E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периодической проверки узла учета</w:t>
            </w:r>
          </w:p>
        </w:tc>
        <w:tc>
          <w:tcPr>
            <w:tcW w:w="4032" w:type="dxa"/>
          </w:tcPr>
          <w:p w14:paraId="4998DF0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08B0119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59F9AB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36FFDFB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941B857" w14:textId="77777777">
        <w:tc>
          <w:tcPr>
            <w:tcW w:w="675" w:type="dxa"/>
          </w:tcPr>
          <w:p w14:paraId="62725EF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6.8</w:t>
            </w:r>
          </w:p>
        </w:tc>
        <w:tc>
          <w:tcPr>
            <w:tcW w:w="3970" w:type="dxa"/>
          </w:tcPr>
          <w:p w14:paraId="58B34A2E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актов сверки расчетов с ЕТО (ТСО)</w:t>
            </w:r>
          </w:p>
        </w:tc>
        <w:tc>
          <w:tcPr>
            <w:tcW w:w="4032" w:type="dxa"/>
          </w:tcPr>
          <w:p w14:paraId="7131B5F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1B1F2DE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1631015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710C205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3960A88" w14:textId="77777777">
        <w:tc>
          <w:tcPr>
            <w:tcW w:w="675" w:type="dxa"/>
          </w:tcPr>
          <w:p w14:paraId="6949E2D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3970" w:type="dxa"/>
          </w:tcPr>
          <w:p w14:paraId="5290D222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проведения отбора проб горячей воды/теплоносителя и химико-биологического анализа</w:t>
            </w:r>
          </w:p>
        </w:tc>
        <w:tc>
          <w:tcPr>
            <w:tcW w:w="4032" w:type="dxa"/>
          </w:tcPr>
          <w:p w14:paraId="18DA55B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0B18296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38F8091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1E8085B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630705D" w14:textId="77777777">
        <w:tc>
          <w:tcPr>
            <w:tcW w:w="675" w:type="dxa"/>
          </w:tcPr>
          <w:p w14:paraId="6E1EC97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6.10.</w:t>
            </w:r>
          </w:p>
        </w:tc>
        <w:tc>
          <w:tcPr>
            <w:tcW w:w="3970" w:type="dxa"/>
          </w:tcPr>
          <w:p w14:paraId="2E23ADB4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пломб на дроссельных (ограничительных) устройствах во внутренних системах с составлением акта</w:t>
            </w:r>
          </w:p>
        </w:tc>
        <w:tc>
          <w:tcPr>
            <w:tcW w:w="4032" w:type="dxa"/>
          </w:tcPr>
          <w:p w14:paraId="29CB935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01E0D00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289A028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375EAD7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46C32CF" w14:textId="77777777">
        <w:tc>
          <w:tcPr>
            <w:tcW w:w="675" w:type="dxa"/>
          </w:tcPr>
          <w:p w14:paraId="4B536EF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8.11</w:t>
            </w:r>
          </w:p>
        </w:tc>
        <w:tc>
          <w:tcPr>
            <w:tcW w:w="3970" w:type="dxa"/>
          </w:tcPr>
          <w:p w14:paraId="5AD59329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выполнения требований пожарной безопасности, наличие инструкций</w:t>
            </w:r>
          </w:p>
        </w:tc>
        <w:tc>
          <w:tcPr>
            <w:tcW w:w="4032" w:type="dxa"/>
          </w:tcPr>
          <w:p w14:paraId="4E7B6F0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705F1EE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0C3283E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08FBF17E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1E904AA" w14:textId="77777777">
        <w:tc>
          <w:tcPr>
            <w:tcW w:w="675" w:type="dxa"/>
          </w:tcPr>
          <w:p w14:paraId="05E6065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8.12</w:t>
            </w:r>
          </w:p>
        </w:tc>
        <w:tc>
          <w:tcPr>
            <w:tcW w:w="3970" w:type="dxa"/>
          </w:tcPr>
          <w:p w14:paraId="648E1AF5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эксплуатационных режимов, а также мероприятий по их внедрению</w:t>
            </w:r>
          </w:p>
        </w:tc>
        <w:tc>
          <w:tcPr>
            <w:tcW w:w="4032" w:type="dxa"/>
          </w:tcPr>
          <w:p w14:paraId="3AAD23A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1F3DF18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26666C9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426042A1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п.11.1 ПТЭТЭ (Приказ №115 от 24.03.2003)</w:t>
            </w:r>
          </w:p>
        </w:tc>
      </w:tr>
      <w:tr w:rsidR="00B40967" w14:paraId="28C092FF" w14:textId="77777777">
        <w:tc>
          <w:tcPr>
            <w:tcW w:w="10273" w:type="dxa"/>
            <w:gridSpan w:val="4"/>
          </w:tcPr>
          <w:p w14:paraId="6364AFFE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 Мероприятия технического характера</w:t>
            </w:r>
          </w:p>
        </w:tc>
      </w:tr>
      <w:tr w:rsidR="00B40967" w14:paraId="05A53937" w14:textId="77777777">
        <w:tc>
          <w:tcPr>
            <w:tcW w:w="675" w:type="dxa"/>
          </w:tcPr>
          <w:p w14:paraId="7ED4047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3970" w:type="dxa"/>
          </w:tcPr>
          <w:p w14:paraId="26BB7204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Устранение выявленных нарушений в тепловых и гидравлических режимах работы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теплопотребляющих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установок</w:t>
            </w:r>
          </w:p>
        </w:tc>
        <w:tc>
          <w:tcPr>
            <w:tcW w:w="4032" w:type="dxa"/>
          </w:tcPr>
          <w:p w14:paraId="0011CCD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45EAF45F" w14:textId="2487EC6D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8C6117">
              <w:rPr>
                <w:rFonts w:ascii="Times New Roman" w:hAnsi="Times New Roman" w:cs="Times New Roman"/>
                <w:sz w:val="24"/>
                <w:szCs w:val="24"/>
              </w:rPr>
              <w:t>01.08.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8C611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</w:p>
          <w:p w14:paraId="1382468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8C6117">
              <w:rPr>
                <w:rFonts w:ascii="Times New Roman" w:hAnsi="Times New Roman" w:cs="Times New Roman"/>
                <w:sz w:val="24"/>
                <w:szCs w:val="24"/>
              </w:rPr>
              <w:t>10.09.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8C611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14:paraId="61ADABD0" w14:textId="1A085A66" w:rsidR="008C6117" w:rsidRDefault="008C61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Акт проверки технической готовности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теплопотребляющей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установки объекта к ОП 2025/2026 от 03.09.2025г.</w:t>
            </w:r>
          </w:p>
        </w:tc>
        <w:tc>
          <w:tcPr>
            <w:tcW w:w="1596" w:type="dxa"/>
          </w:tcPr>
          <w:p w14:paraId="5EA54717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п.11.1 ПТЭТЭ (Приказ №115 от 24.03.2003)</w:t>
            </w:r>
          </w:p>
        </w:tc>
      </w:tr>
      <w:tr w:rsidR="00B40967" w14:paraId="0208CE02" w14:textId="77777777">
        <w:tc>
          <w:tcPr>
            <w:tcW w:w="675" w:type="dxa"/>
          </w:tcPr>
          <w:p w14:paraId="2E90B02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3970" w:type="dxa"/>
          </w:tcPr>
          <w:p w14:paraId="7FC1777D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Испытания оборудования тепловых пунктов и систем теплопотребления на плотность и прочность</w:t>
            </w:r>
          </w:p>
        </w:tc>
        <w:tc>
          <w:tcPr>
            <w:tcW w:w="4032" w:type="dxa"/>
          </w:tcPr>
          <w:p w14:paraId="6814D7D4" w14:textId="77777777" w:rsidR="002F467D" w:rsidRDefault="002F467D" w:rsidP="002F46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02A8D1B0" w14:textId="77777777" w:rsidR="002F467D" w:rsidRDefault="002F467D" w:rsidP="002F46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01.08.2025г. </w:t>
            </w:r>
          </w:p>
          <w:p w14:paraId="2180EF1B" w14:textId="77777777" w:rsidR="002F467D" w:rsidRDefault="002F467D" w:rsidP="002F46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10.09.2025г.</w:t>
            </w:r>
          </w:p>
          <w:p w14:paraId="2F978D8F" w14:textId="1B0D4B85" w:rsidR="00B40967" w:rsidRPr="002F467D" w:rsidRDefault="002F46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F467D">
              <w:rPr>
                <w:rFonts w:ascii="Times New Roman" w:hAnsi="Times New Roman" w:cs="Times New Roman"/>
                <w:sz w:val="20"/>
                <w:szCs w:val="20"/>
              </w:rPr>
              <w:t>не проводились</w:t>
            </w:r>
          </w:p>
        </w:tc>
        <w:tc>
          <w:tcPr>
            <w:tcW w:w="1596" w:type="dxa"/>
          </w:tcPr>
          <w:p w14:paraId="641E8608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п.11.1 ПТЭТЭ (Приказ №115 от 24.03.2003)</w:t>
            </w:r>
          </w:p>
        </w:tc>
      </w:tr>
      <w:tr w:rsidR="00B40967" w14:paraId="7A674F98" w14:textId="77777777">
        <w:tc>
          <w:tcPr>
            <w:tcW w:w="675" w:type="dxa"/>
          </w:tcPr>
          <w:p w14:paraId="26D3C1D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3970" w:type="dxa"/>
          </w:tcPr>
          <w:p w14:paraId="24BF7DBE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Промывка тепловых пунктов и систем теплопотребления</w:t>
            </w:r>
          </w:p>
        </w:tc>
        <w:tc>
          <w:tcPr>
            <w:tcW w:w="4032" w:type="dxa"/>
          </w:tcPr>
          <w:p w14:paraId="23CD95F2" w14:textId="77777777" w:rsidR="002F467D" w:rsidRDefault="002F467D" w:rsidP="002F46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20FE1EFC" w14:textId="77777777" w:rsidR="002F467D" w:rsidRDefault="002F467D" w:rsidP="002F46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01.08.2025г. </w:t>
            </w:r>
          </w:p>
          <w:p w14:paraId="4FF77A9E" w14:textId="77777777" w:rsidR="002F467D" w:rsidRDefault="002F467D" w:rsidP="002F46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10.09.2025г.</w:t>
            </w:r>
          </w:p>
          <w:p w14:paraId="02814339" w14:textId="31607CD0" w:rsidR="00B40967" w:rsidRDefault="002F46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67D">
              <w:rPr>
                <w:rFonts w:ascii="Times New Roman" w:hAnsi="Times New Roman" w:cs="Times New Roman"/>
                <w:sz w:val="20"/>
                <w:szCs w:val="20"/>
              </w:rPr>
              <w:t>не проводились</w:t>
            </w:r>
          </w:p>
        </w:tc>
        <w:tc>
          <w:tcPr>
            <w:tcW w:w="1596" w:type="dxa"/>
          </w:tcPr>
          <w:p w14:paraId="33FC8AD8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п.11.1 ПТЭТЭ (Приказ №115 от 24.03.2003)</w:t>
            </w:r>
          </w:p>
        </w:tc>
      </w:tr>
      <w:tr w:rsidR="00B40967" w14:paraId="5828CC69" w14:textId="77777777">
        <w:tc>
          <w:tcPr>
            <w:tcW w:w="675" w:type="dxa"/>
          </w:tcPr>
          <w:p w14:paraId="686563D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3970" w:type="dxa"/>
          </w:tcPr>
          <w:p w14:paraId="14B519FC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Синхронизация ремонтных работ, требующих отключения горячего водоснабжения, заполнения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теплопотребляющих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установок сетевой водой после выполнения таких работ с ЕТО (ТСО)</w:t>
            </w:r>
          </w:p>
        </w:tc>
        <w:tc>
          <w:tcPr>
            <w:tcW w:w="4032" w:type="dxa"/>
          </w:tcPr>
          <w:p w14:paraId="02B2A65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1AA3867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0E6A1B3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17A2B5E5" w14:textId="77777777" w:rsidR="00B40967" w:rsidRDefault="00B409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9BD6CCF" w14:textId="77777777">
        <w:tc>
          <w:tcPr>
            <w:tcW w:w="675" w:type="dxa"/>
          </w:tcPr>
          <w:p w14:paraId="3036B72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3970" w:type="dxa"/>
          </w:tcPr>
          <w:p w14:paraId="3E1D394C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Шурфовки, вырезки из трубопроводов для определения коррозионного износа металла труб</w:t>
            </w:r>
          </w:p>
        </w:tc>
        <w:tc>
          <w:tcPr>
            <w:tcW w:w="4032" w:type="dxa"/>
          </w:tcPr>
          <w:p w14:paraId="734439E0" w14:textId="77777777" w:rsidR="002F467D" w:rsidRDefault="002F467D" w:rsidP="002F46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1B6D3C77" w14:textId="77777777" w:rsidR="002F467D" w:rsidRDefault="002F467D" w:rsidP="002F46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01.08.2025г. </w:t>
            </w:r>
          </w:p>
          <w:p w14:paraId="48B55EE5" w14:textId="77777777" w:rsidR="002F467D" w:rsidRDefault="002F467D" w:rsidP="002F46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10.09.2025г.</w:t>
            </w:r>
          </w:p>
          <w:p w14:paraId="25720DE6" w14:textId="38E8E779" w:rsidR="00B40967" w:rsidRDefault="004B4F56" w:rsidP="002F46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 w:rsidRPr="002F467D">
              <w:rPr>
                <w:rFonts w:ascii="Times New Roman" w:hAnsi="Times New Roman" w:cs="Times New Roman"/>
                <w:sz w:val="20"/>
                <w:szCs w:val="20"/>
              </w:rPr>
              <w:t>не проводились</w:t>
            </w:r>
          </w:p>
        </w:tc>
        <w:tc>
          <w:tcPr>
            <w:tcW w:w="1596" w:type="dxa"/>
          </w:tcPr>
          <w:p w14:paraId="238BEADA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п.11.1 ПТЭТЭ (Приказ №115 от 24.03.2003)</w:t>
            </w:r>
          </w:p>
        </w:tc>
      </w:tr>
      <w:tr w:rsidR="00B40967" w14:paraId="2DBDCB4F" w14:textId="77777777">
        <w:tc>
          <w:tcPr>
            <w:tcW w:w="675" w:type="dxa"/>
          </w:tcPr>
          <w:p w14:paraId="0304233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3970" w:type="dxa"/>
          </w:tcPr>
          <w:p w14:paraId="50C77235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запорной арматуры</w:t>
            </w:r>
          </w:p>
        </w:tc>
        <w:tc>
          <w:tcPr>
            <w:tcW w:w="4032" w:type="dxa"/>
          </w:tcPr>
          <w:p w14:paraId="799EE6C9" w14:textId="77777777" w:rsidR="002F467D" w:rsidRDefault="002F467D" w:rsidP="002F46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60089385" w14:textId="77777777" w:rsidR="002F467D" w:rsidRDefault="002F467D" w:rsidP="002F46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01.08.2025г. </w:t>
            </w:r>
          </w:p>
          <w:p w14:paraId="441041BD" w14:textId="77777777" w:rsidR="002F467D" w:rsidRDefault="002F467D" w:rsidP="002F46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10.09.2025г.</w:t>
            </w:r>
          </w:p>
          <w:p w14:paraId="69BD9361" w14:textId="2E777C50" w:rsidR="00B40967" w:rsidRDefault="004B4F56" w:rsidP="002F46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67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 проводились</w:t>
            </w:r>
          </w:p>
        </w:tc>
        <w:tc>
          <w:tcPr>
            <w:tcW w:w="1596" w:type="dxa"/>
          </w:tcPr>
          <w:p w14:paraId="28CBCE80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 ед.</w:t>
            </w:r>
          </w:p>
        </w:tc>
      </w:tr>
      <w:tr w:rsidR="00B40967" w14:paraId="5312B113" w14:textId="77777777">
        <w:tc>
          <w:tcPr>
            <w:tcW w:w="675" w:type="dxa"/>
          </w:tcPr>
          <w:p w14:paraId="652D622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3970" w:type="dxa"/>
          </w:tcPr>
          <w:p w14:paraId="191A49F5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теплоизоляции</w:t>
            </w:r>
          </w:p>
        </w:tc>
        <w:tc>
          <w:tcPr>
            <w:tcW w:w="4032" w:type="dxa"/>
          </w:tcPr>
          <w:p w14:paraId="3F3B19AB" w14:textId="77777777" w:rsidR="002F467D" w:rsidRDefault="002F467D" w:rsidP="002F46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595489DD" w14:textId="77777777" w:rsidR="002F467D" w:rsidRDefault="002F467D" w:rsidP="002F46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01.08.2025г. </w:t>
            </w:r>
          </w:p>
          <w:p w14:paraId="1B39CDD6" w14:textId="77777777" w:rsidR="002F467D" w:rsidRDefault="002F467D" w:rsidP="002F46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10.09.2025г.</w:t>
            </w:r>
          </w:p>
          <w:p w14:paraId="06164D51" w14:textId="139A4976" w:rsidR="00B40967" w:rsidRDefault="002F467D" w:rsidP="002F46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67D">
              <w:rPr>
                <w:rFonts w:ascii="Times New Roman" w:hAnsi="Times New Roman" w:cs="Times New Roman"/>
                <w:sz w:val="20"/>
                <w:szCs w:val="20"/>
              </w:rPr>
              <w:t>не проводились</w:t>
            </w:r>
          </w:p>
        </w:tc>
        <w:tc>
          <w:tcPr>
            <w:tcW w:w="1596" w:type="dxa"/>
          </w:tcPr>
          <w:p w14:paraId="20A0C78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м.п</w:t>
            </w:r>
            <w:proofErr w:type="spellEnd"/>
            <w:proofErr w:type="gramEnd"/>
          </w:p>
        </w:tc>
      </w:tr>
      <w:tr w:rsidR="00B40967" w14:paraId="3A45C337" w14:textId="77777777">
        <w:tc>
          <w:tcPr>
            <w:tcW w:w="675" w:type="dxa"/>
          </w:tcPr>
          <w:p w14:paraId="0F20007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3970" w:type="dxa"/>
          </w:tcPr>
          <w:p w14:paraId="59BFAC67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освещения помещений подвала</w:t>
            </w:r>
          </w:p>
        </w:tc>
        <w:tc>
          <w:tcPr>
            <w:tcW w:w="4032" w:type="dxa"/>
          </w:tcPr>
          <w:p w14:paraId="3AE8CA71" w14:textId="77777777" w:rsidR="002F467D" w:rsidRDefault="002F467D" w:rsidP="002F46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0FAB311D" w14:textId="77777777" w:rsidR="002F467D" w:rsidRDefault="002F467D" w:rsidP="002F46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01.08.2025г. </w:t>
            </w:r>
          </w:p>
          <w:p w14:paraId="3587D3C4" w14:textId="77777777" w:rsidR="002F467D" w:rsidRDefault="002F467D" w:rsidP="002F46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10.09.2025г.</w:t>
            </w:r>
          </w:p>
          <w:p w14:paraId="4261F481" w14:textId="6E89906B" w:rsidR="00B40967" w:rsidRDefault="00B40967" w:rsidP="002F46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42EDDD0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 м²</w:t>
            </w:r>
          </w:p>
        </w:tc>
      </w:tr>
      <w:tr w:rsidR="00B40967" w14:paraId="5E0EE799" w14:textId="77777777">
        <w:tc>
          <w:tcPr>
            <w:tcW w:w="675" w:type="dxa"/>
          </w:tcPr>
          <w:p w14:paraId="215EF51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3970" w:type="dxa"/>
          </w:tcPr>
          <w:p w14:paraId="52EE3519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обследования дымовых и вентиляционных каналов</w:t>
            </w:r>
          </w:p>
        </w:tc>
        <w:tc>
          <w:tcPr>
            <w:tcW w:w="4032" w:type="dxa"/>
          </w:tcPr>
          <w:p w14:paraId="0DB6FA7B" w14:textId="77777777" w:rsidR="004B4F56" w:rsidRDefault="004B4F56" w:rsidP="004B4F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3FB3EF4A" w14:textId="77777777" w:rsidR="004B4F56" w:rsidRDefault="004B4F56" w:rsidP="004B4F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01.08.2025г. </w:t>
            </w:r>
          </w:p>
          <w:p w14:paraId="74EFC2F8" w14:textId="77777777" w:rsidR="004B4F56" w:rsidRDefault="004B4F56" w:rsidP="004B4F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10.09.2025г.</w:t>
            </w:r>
          </w:p>
          <w:p w14:paraId="30F27124" w14:textId="7EDBAB38" w:rsidR="00B40967" w:rsidRDefault="00B40967" w:rsidP="004B4F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5FEB39A2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D8814BF" w14:textId="77777777">
        <w:tc>
          <w:tcPr>
            <w:tcW w:w="675" w:type="dxa"/>
          </w:tcPr>
          <w:p w14:paraId="7CD7BA0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3970" w:type="dxa"/>
          </w:tcPr>
          <w:p w14:paraId="7B09DDB6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осмотра и обслуживания ВДГО и ВКГО</w:t>
            </w:r>
          </w:p>
        </w:tc>
        <w:tc>
          <w:tcPr>
            <w:tcW w:w="4032" w:type="dxa"/>
          </w:tcPr>
          <w:p w14:paraId="448B908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39340C7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1CCF1C6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5080855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932ECB6" w14:textId="77777777">
        <w:tc>
          <w:tcPr>
            <w:tcW w:w="10273" w:type="dxa"/>
            <w:gridSpan w:val="4"/>
          </w:tcPr>
          <w:p w14:paraId="1890E1CB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8. Подготовка к отопительному периоду теплового контура здания </w:t>
            </w:r>
          </w:p>
        </w:tc>
      </w:tr>
      <w:tr w:rsidR="00B40967" w14:paraId="008E9E6B" w14:textId="77777777">
        <w:tc>
          <w:tcPr>
            <w:tcW w:w="675" w:type="dxa"/>
          </w:tcPr>
          <w:p w14:paraId="01AFABE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3970" w:type="dxa"/>
          </w:tcPr>
          <w:p w14:paraId="4B638A93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монтажных (межпанельных) швов</w:t>
            </w:r>
          </w:p>
        </w:tc>
        <w:tc>
          <w:tcPr>
            <w:tcW w:w="4032" w:type="dxa"/>
          </w:tcPr>
          <w:p w14:paraId="6166215E" w14:textId="77777777" w:rsidR="004B4F56" w:rsidRDefault="004B4F56" w:rsidP="004B4F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261B0079" w14:textId="77777777" w:rsidR="004B4F56" w:rsidRDefault="004B4F56" w:rsidP="004B4F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01.08.2025г. </w:t>
            </w:r>
          </w:p>
          <w:p w14:paraId="74EDD5F4" w14:textId="77777777" w:rsidR="004B4F56" w:rsidRDefault="004B4F56" w:rsidP="004B4F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10.09.2025г.</w:t>
            </w:r>
          </w:p>
          <w:p w14:paraId="1E3DA97E" w14:textId="27E1F956" w:rsidR="00B40967" w:rsidRDefault="004B4F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67D">
              <w:rPr>
                <w:rFonts w:ascii="Times New Roman" w:hAnsi="Times New Roman" w:cs="Times New Roman"/>
                <w:sz w:val="20"/>
                <w:szCs w:val="20"/>
              </w:rPr>
              <w:t>не проводились</w:t>
            </w:r>
          </w:p>
        </w:tc>
        <w:tc>
          <w:tcPr>
            <w:tcW w:w="1596" w:type="dxa"/>
          </w:tcPr>
          <w:p w14:paraId="3E9BF83A" w14:textId="0EB5B9A1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B1F5054" w14:textId="77777777">
        <w:tc>
          <w:tcPr>
            <w:tcW w:w="675" w:type="dxa"/>
          </w:tcPr>
          <w:p w14:paraId="7A601E1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3970" w:type="dxa"/>
          </w:tcPr>
          <w:p w14:paraId="546EA960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контурного уплотнителя входных дверей</w:t>
            </w:r>
          </w:p>
        </w:tc>
        <w:tc>
          <w:tcPr>
            <w:tcW w:w="4032" w:type="dxa"/>
          </w:tcPr>
          <w:p w14:paraId="3464B19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15FE1FB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5114516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1382C72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2A5AF11" w14:textId="77777777">
        <w:tc>
          <w:tcPr>
            <w:tcW w:w="675" w:type="dxa"/>
          </w:tcPr>
          <w:p w14:paraId="1B59779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3970" w:type="dxa"/>
          </w:tcPr>
          <w:p w14:paraId="524DA3DC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кровли</w:t>
            </w:r>
          </w:p>
        </w:tc>
        <w:tc>
          <w:tcPr>
            <w:tcW w:w="4032" w:type="dxa"/>
          </w:tcPr>
          <w:p w14:paraId="3910B820" w14:textId="77777777" w:rsidR="004B4F56" w:rsidRDefault="004B4F56" w:rsidP="004B4F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5174875B" w14:textId="77777777" w:rsidR="004B4F56" w:rsidRDefault="004B4F56" w:rsidP="004B4F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01.08.2025г. </w:t>
            </w:r>
          </w:p>
          <w:p w14:paraId="7E797ED4" w14:textId="77777777" w:rsidR="004B4F56" w:rsidRDefault="004B4F56" w:rsidP="004B4F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10.09.2025г.</w:t>
            </w:r>
          </w:p>
          <w:p w14:paraId="306847D2" w14:textId="160383E1" w:rsidR="00B40967" w:rsidRDefault="004B4F56" w:rsidP="004B4F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67D">
              <w:rPr>
                <w:rFonts w:ascii="Times New Roman" w:hAnsi="Times New Roman" w:cs="Times New Roman"/>
                <w:sz w:val="20"/>
                <w:szCs w:val="20"/>
              </w:rPr>
              <w:t>не проводились</w:t>
            </w:r>
          </w:p>
        </w:tc>
        <w:tc>
          <w:tcPr>
            <w:tcW w:w="1596" w:type="dxa"/>
          </w:tcPr>
          <w:p w14:paraId="2B980933" w14:textId="6C9F0BE2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31D6E3C" w14:textId="77777777">
        <w:tc>
          <w:tcPr>
            <w:tcW w:w="675" w:type="dxa"/>
          </w:tcPr>
          <w:p w14:paraId="2939C1D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3970" w:type="dxa"/>
          </w:tcPr>
          <w:p w14:paraId="27CF3F50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оконных блоков на современные энергоэффективные</w:t>
            </w:r>
          </w:p>
        </w:tc>
        <w:tc>
          <w:tcPr>
            <w:tcW w:w="4032" w:type="dxa"/>
          </w:tcPr>
          <w:p w14:paraId="7C3B8A6D" w14:textId="77777777" w:rsidR="004B4F56" w:rsidRDefault="004B4F56" w:rsidP="004B4F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133A69B7" w14:textId="77777777" w:rsidR="004B4F56" w:rsidRDefault="004B4F56" w:rsidP="004B4F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01.08.2025г. </w:t>
            </w:r>
          </w:p>
          <w:p w14:paraId="42F65D88" w14:textId="77777777" w:rsidR="004B4F56" w:rsidRDefault="004B4F56" w:rsidP="004B4F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10.09.2025г.</w:t>
            </w:r>
          </w:p>
          <w:p w14:paraId="4E5F03D1" w14:textId="006F1243" w:rsidR="00B40967" w:rsidRDefault="004B4F56" w:rsidP="004B4F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67D">
              <w:rPr>
                <w:rFonts w:ascii="Times New Roman" w:hAnsi="Times New Roman" w:cs="Times New Roman"/>
                <w:sz w:val="20"/>
                <w:szCs w:val="20"/>
              </w:rPr>
              <w:t>не проводились</w:t>
            </w:r>
          </w:p>
        </w:tc>
        <w:tc>
          <w:tcPr>
            <w:tcW w:w="1596" w:type="dxa"/>
          </w:tcPr>
          <w:p w14:paraId="2E2240D1" w14:textId="2C97D85C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CC1B9F0" w14:textId="77777777">
        <w:tc>
          <w:tcPr>
            <w:tcW w:w="675" w:type="dxa"/>
          </w:tcPr>
          <w:p w14:paraId="4B1AEB9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8.5</w:t>
            </w:r>
          </w:p>
        </w:tc>
        <w:tc>
          <w:tcPr>
            <w:tcW w:w="3970" w:type="dxa"/>
          </w:tcPr>
          <w:p w14:paraId="62CD843B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 восстановление отделки фасада и цоколя (облицовочных панелей/плит, штукатурного слоя и окрасочного), гидрофобизация цокольных стеновых панелей</w:t>
            </w:r>
          </w:p>
        </w:tc>
        <w:tc>
          <w:tcPr>
            <w:tcW w:w="4032" w:type="dxa"/>
          </w:tcPr>
          <w:p w14:paraId="1691BEE6" w14:textId="77777777" w:rsidR="004B4F56" w:rsidRDefault="004B4F56" w:rsidP="004B4F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70552A36" w14:textId="77777777" w:rsidR="004B4F56" w:rsidRDefault="004B4F56" w:rsidP="004B4F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01.08.2025г. </w:t>
            </w:r>
          </w:p>
          <w:p w14:paraId="0E413D5A" w14:textId="77777777" w:rsidR="004B4F56" w:rsidRDefault="004B4F56" w:rsidP="004B4F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10.09.2025г.</w:t>
            </w:r>
          </w:p>
          <w:p w14:paraId="666F9992" w14:textId="77DB502D" w:rsidR="00B40967" w:rsidRDefault="004B4F56" w:rsidP="004B4F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67D">
              <w:rPr>
                <w:rFonts w:ascii="Times New Roman" w:hAnsi="Times New Roman" w:cs="Times New Roman"/>
                <w:sz w:val="20"/>
                <w:szCs w:val="20"/>
              </w:rPr>
              <w:t>не проводились</w:t>
            </w:r>
            <w:r w:rsidR="00BF36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96" w:type="dxa"/>
          </w:tcPr>
          <w:p w14:paraId="6263766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8A43D04" w14:textId="77777777">
        <w:tc>
          <w:tcPr>
            <w:tcW w:w="675" w:type="dxa"/>
          </w:tcPr>
          <w:p w14:paraId="4F06FD5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8.6</w:t>
            </w:r>
          </w:p>
        </w:tc>
        <w:tc>
          <w:tcPr>
            <w:tcW w:w="3970" w:type="dxa"/>
          </w:tcPr>
          <w:p w14:paraId="5A319B37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Замена/ремонт заполнений подвальных окон</w:t>
            </w:r>
          </w:p>
        </w:tc>
        <w:tc>
          <w:tcPr>
            <w:tcW w:w="4032" w:type="dxa"/>
          </w:tcPr>
          <w:p w14:paraId="14B569B2" w14:textId="77777777" w:rsidR="004B4F56" w:rsidRDefault="004B4F56" w:rsidP="004B4F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0EA480DF" w14:textId="77777777" w:rsidR="004B4F56" w:rsidRDefault="004B4F56" w:rsidP="004B4F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01.08.2025г. </w:t>
            </w:r>
          </w:p>
          <w:p w14:paraId="57F0AF1F" w14:textId="77777777" w:rsidR="004B4F56" w:rsidRDefault="004B4F56" w:rsidP="004B4F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10.09.2025г.</w:t>
            </w:r>
          </w:p>
          <w:p w14:paraId="63FB749B" w14:textId="477B165F" w:rsidR="00B40967" w:rsidRDefault="004B4F56" w:rsidP="004B4F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67D">
              <w:rPr>
                <w:rFonts w:ascii="Times New Roman" w:hAnsi="Times New Roman" w:cs="Times New Roman"/>
                <w:sz w:val="20"/>
                <w:szCs w:val="20"/>
              </w:rPr>
              <w:t>не проводились</w:t>
            </w:r>
          </w:p>
        </w:tc>
        <w:tc>
          <w:tcPr>
            <w:tcW w:w="1596" w:type="dxa"/>
          </w:tcPr>
          <w:p w14:paraId="40B55C5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4775515" w14:textId="77777777">
        <w:tc>
          <w:tcPr>
            <w:tcW w:w="675" w:type="dxa"/>
          </w:tcPr>
          <w:p w14:paraId="1FC579E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8.7</w:t>
            </w:r>
          </w:p>
        </w:tc>
        <w:tc>
          <w:tcPr>
            <w:tcW w:w="3970" w:type="dxa"/>
          </w:tcPr>
          <w:p w14:paraId="75E25647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отмостки</w:t>
            </w:r>
          </w:p>
        </w:tc>
        <w:tc>
          <w:tcPr>
            <w:tcW w:w="4032" w:type="dxa"/>
          </w:tcPr>
          <w:p w14:paraId="2CADB597" w14:textId="77777777" w:rsidR="004B4F56" w:rsidRDefault="004B4F56" w:rsidP="004B4F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1F1C304F" w14:textId="77777777" w:rsidR="004B4F56" w:rsidRDefault="004B4F56" w:rsidP="004B4F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01.08.2025г. </w:t>
            </w:r>
          </w:p>
          <w:p w14:paraId="177600FF" w14:textId="77777777" w:rsidR="004B4F56" w:rsidRDefault="004B4F56" w:rsidP="004B4F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10.09.2025г.</w:t>
            </w:r>
          </w:p>
          <w:p w14:paraId="670EAE4C" w14:textId="2510F641" w:rsidR="00B40967" w:rsidRDefault="004B4F56" w:rsidP="004B4F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67D">
              <w:rPr>
                <w:rFonts w:ascii="Times New Roman" w:hAnsi="Times New Roman" w:cs="Times New Roman"/>
                <w:sz w:val="20"/>
                <w:szCs w:val="20"/>
              </w:rPr>
              <w:t>не проводились</w:t>
            </w:r>
          </w:p>
        </w:tc>
        <w:tc>
          <w:tcPr>
            <w:tcW w:w="1596" w:type="dxa"/>
          </w:tcPr>
          <w:p w14:paraId="3941982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107C798" w14:textId="77777777" w:rsidR="00B40967" w:rsidRDefault="00B40967">
      <w:pPr>
        <w:jc w:val="both"/>
        <w:rPr>
          <w:rFonts w:ascii="Times New Roman" w:hAnsi="Times New Roman" w:cs="Times New Roman"/>
        </w:rPr>
      </w:pPr>
    </w:p>
    <w:p w14:paraId="7280D833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Ответственный руководитель                         ___</w:t>
      </w:r>
      <w:r>
        <w:rPr>
          <w:rFonts w:ascii="Times New Roman" w:hAnsi="Times New Roman" w:cs="Times New Roman"/>
          <w:sz w:val="22"/>
          <w:szCs w:val="22"/>
          <w:u w:val="single"/>
        </w:rPr>
        <w:t xml:space="preserve">              ______           </w:t>
      </w:r>
      <w:r>
        <w:rPr>
          <w:rFonts w:ascii="Times New Roman" w:hAnsi="Times New Roman" w:cs="Times New Roman"/>
          <w:sz w:val="22"/>
          <w:szCs w:val="22"/>
        </w:rPr>
        <w:t>___________________________</w:t>
      </w:r>
    </w:p>
    <w:p w14:paraId="53F30F64" w14:textId="77777777" w:rsidR="00B40967" w:rsidRDefault="00BF360C">
      <w:pPr>
        <w:pStyle w:val="ConsPlusNonformat"/>
        <w:ind w:left="3540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  <w:sz w:val="18"/>
          <w:szCs w:val="18"/>
        </w:rPr>
        <w:t xml:space="preserve">наименование обслуживающей </w:t>
      </w:r>
      <w:proofErr w:type="gramStart"/>
      <w:r>
        <w:rPr>
          <w:rFonts w:ascii="Times New Roman" w:hAnsi="Times New Roman" w:cs="Times New Roman"/>
          <w:sz w:val="18"/>
          <w:szCs w:val="18"/>
        </w:rPr>
        <w:t>организации  или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собственника здания</w:t>
      </w:r>
      <w:r>
        <w:rPr>
          <w:rFonts w:ascii="Times New Roman" w:hAnsi="Times New Roman" w:cs="Times New Roman"/>
        </w:rPr>
        <w:t>)</w:t>
      </w:r>
    </w:p>
    <w:p w14:paraId="2EA25AB4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257E6A08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</w:t>
      </w:r>
      <w:r>
        <w:rPr>
          <w:rFonts w:ascii="Times New Roman" w:hAnsi="Times New Roman" w:cs="Times New Roman"/>
          <w:sz w:val="22"/>
          <w:szCs w:val="22"/>
          <w:u w:val="single"/>
        </w:rPr>
        <w:t>генеральный директор</w:t>
      </w:r>
      <w:r>
        <w:rPr>
          <w:rFonts w:ascii="Times New Roman" w:hAnsi="Times New Roman" w:cs="Times New Roman"/>
          <w:sz w:val="22"/>
          <w:szCs w:val="22"/>
        </w:rPr>
        <w:t>___   ___________________</w:t>
      </w:r>
      <w:r>
        <w:rPr>
          <w:rFonts w:ascii="Times New Roman" w:hAnsi="Times New Roman" w:cs="Times New Roman"/>
          <w:sz w:val="22"/>
          <w:szCs w:val="22"/>
          <w:u w:val="single"/>
        </w:rPr>
        <w:t>____</w:t>
      </w:r>
      <w:r>
        <w:rPr>
          <w:rFonts w:ascii="Times New Roman" w:hAnsi="Times New Roman" w:cs="Times New Roman"/>
          <w:sz w:val="22"/>
          <w:szCs w:val="22"/>
        </w:rPr>
        <w:t xml:space="preserve">   ___________________</w:t>
      </w:r>
    </w:p>
    <w:p w14:paraId="7DB6890C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2"/>
          <w:szCs w:val="22"/>
        </w:rPr>
        <w:t xml:space="preserve">       </w:t>
      </w:r>
      <w:r>
        <w:rPr>
          <w:rFonts w:ascii="Times New Roman" w:hAnsi="Times New Roman" w:cs="Times New Roman"/>
          <w:sz w:val="18"/>
          <w:szCs w:val="18"/>
        </w:rPr>
        <w:t xml:space="preserve">(должность) 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 (фамилия, инициалы)</w:t>
      </w:r>
      <w:r>
        <w:rPr>
          <w:rFonts w:ascii="Times New Roman" w:hAnsi="Times New Roman" w:cs="Times New Roman"/>
          <w:sz w:val="18"/>
          <w:szCs w:val="18"/>
        </w:rPr>
        <w:tab/>
      </w:r>
      <w:proofErr w:type="gramStart"/>
      <w:r>
        <w:rPr>
          <w:rFonts w:ascii="Times New Roman" w:hAnsi="Times New Roman" w:cs="Times New Roman"/>
          <w:sz w:val="18"/>
          <w:szCs w:val="18"/>
        </w:rPr>
        <w:tab/>
        <w:t xml:space="preserve">  (</w:t>
      </w:r>
      <w:proofErr w:type="gramEnd"/>
      <w:r>
        <w:rPr>
          <w:rFonts w:ascii="Times New Roman" w:hAnsi="Times New Roman" w:cs="Times New Roman"/>
          <w:sz w:val="18"/>
          <w:szCs w:val="18"/>
        </w:rPr>
        <w:t>подпись)</w:t>
      </w:r>
    </w:p>
    <w:p w14:paraId="5EB490E3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5027344C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 xml:space="preserve">    </w:t>
      </w:r>
      <w:r>
        <w:rPr>
          <w:rFonts w:ascii="Times New Roman" w:hAnsi="Times New Roman" w:cs="Times New Roman"/>
          <w:sz w:val="18"/>
          <w:szCs w:val="18"/>
        </w:rPr>
        <w:t>Место печати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</w:t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   </w:t>
      </w:r>
      <w:r>
        <w:rPr>
          <w:rFonts w:ascii="Times New Roman" w:hAnsi="Times New Roman" w:cs="Times New Roman"/>
          <w:sz w:val="22"/>
          <w:szCs w:val="22"/>
          <w:u w:val="single"/>
        </w:rPr>
        <w:t>«</w:t>
      </w:r>
      <w:proofErr w:type="gramEnd"/>
      <w:r>
        <w:rPr>
          <w:rFonts w:ascii="Times New Roman" w:hAnsi="Times New Roman" w:cs="Times New Roman"/>
          <w:sz w:val="22"/>
          <w:szCs w:val="22"/>
          <w:u w:val="single"/>
        </w:rPr>
        <w:t>___</w:t>
      </w:r>
      <w:proofErr w:type="gramStart"/>
      <w:r>
        <w:rPr>
          <w:rFonts w:ascii="Times New Roman" w:hAnsi="Times New Roman" w:cs="Times New Roman"/>
          <w:sz w:val="22"/>
          <w:szCs w:val="22"/>
          <w:u w:val="single"/>
        </w:rPr>
        <w:t xml:space="preserve">_»   </w:t>
      </w:r>
      <w:proofErr w:type="gramEnd"/>
      <w:r>
        <w:rPr>
          <w:rFonts w:ascii="Times New Roman" w:hAnsi="Times New Roman" w:cs="Times New Roman"/>
          <w:sz w:val="22"/>
          <w:szCs w:val="22"/>
          <w:u w:val="single"/>
        </w:rPr>
        <w:t xml:space="preserve">         _______ 20__ года</w:t>
      </w:r>
    </w:p>
    <w:p w14:paraId="0B0E2DAA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  <w:u w:val="single"/>
        </w:rPr>
      </w:pPr>
    </w:p>
    <w:p w14:paraId="39FA955F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5D412358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Выборные представители собственников объекта теплоснабжения, </w:t>
      </w:r>
      <w:proofErr w:type="spellStart"/>
      <w:r>
        <w:rPr>
          <w:rFonts w:ascii="Times New Roman" w:hAnsi="Times New Roman" w:cs="Times New Roman"/>
          <w:sz w:val="22"/>
          <w:szCs w:val="22"/>
        </w:rPr>
        <w:t>теплопотребляющей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установки (совет дома):</w:t>
      </w:r>
    </w:p>
    <w:p w14:paraId="26F5CBE6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3E9C03BB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 </w:t>
      </w:r>
      <w:r>
        <w:rPr>
          <w:rFonts w:ascii="Times New Roman" w:hAnsi="Times New Roman" w:cs="Times New Roman"/>
          <w:sz w:val="22"/>
          <w:szCs w:val="22"/>
          <w:u w:val="single"/>
        </w:rPr>
        <w:t>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___________________    __________________</w:t>
      </w:r>
    </w:p>
    <w:p w14:paraId="0247FA39" w14:textId="77777777" w:rsidR="00B40967" w:rsidRDefault="00BF360C">
      <w:pPr>
        <w:pStyle w:val="ConsPlusNonformat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(фамилия, имя, отчество)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 (подпись)</w:t>
      </w:r>
    </w:p>
    <w:p w14:paraId="1E5715A8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0DE68350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 </w:t>
      </w:r>
      <w:r>
        <w:rPr>
          <w:rFonts w:ascii="Times New Roman" w:hAnsi="Times New Roman" w:cs="Times New Roman"/>
          <w:sz w:val="22"/>
          <w:szCs w:val="22"/>
          <w:u w:val="single"/>
        </w:rPr>
        <w:t xml:space="preserve">_________________________ </w:t>
      </w:r>
      <w:r>
        <w:rPr>
          <w:rFonts w:ascii="Times New Roman" w:hAnsi="Times New Roman" w:cs="Times New Roman"/>
          <w:sz w:val="22"/>
          <w:szCs w:val="22"/>
        </w:rPr>
        <w:t>____________________    ___________________</w:t>
      </w:r>
    </w:p>
    <w:p w14:paraId="5F483DCC" w14:textId="77777777" w:rsidR="00B40967" w:rsidRDefault="00BF360C">
      <w:pPr>
        <w:pStyle w:val="ConsPlusNonformat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(фамилия, имя, отчество)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 (подпись)</w:t>
      </w:r>
    </w:p>
    <w:p w14:paraId="71779B9D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1499D471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3. </w:t>
      </w:r>
      <w:r>
        <w:rPr>
          <w:rFonts w:ascii="Times New Roman" w:hAnsi="Times New Roman" w:cs="Times New Roman"/>
          <w:sz w:val="22"/>
          <w:szCs w:val="22"/>
          <w:u w:val="single"/>
        </w:rPr>
        <w:t xml:space="preserve">_________________________ </w:t>
      </w:r>
      <w:r>
        <w:rPr>
          <w:rFonts w:ascii="Times New Roman" w:hAnsi="Times New Roman" w:cs="Times New Roman"/>
          <w:sz w:val="22"/>
          <w:szCs w:val="22"/>
        </w:rPr>
        <w:t>____________________    ___________________</w:t>
      </w:r>
    </w:p>
    <w:p w14:paraId="6C77B702" w14:textId="77777777" w:rsidR="00B40967" w:rsidRDefault="00BF360C">
      <w:pPr>
        <w:pStyle w:val="ConsPlusNonformat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(фамилия, имя, отчество) 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>(подпись)</w:t>
      </w:r>
    </w:p>
    <w:p w14:paraId="47B4BE43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7BF3F7F6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4. </w:t>
      </w:r>
      <w:r>
        <w:rPr>
          <w:rFonts w:ascii="Times New Roman" w:hAnsi="Times New Roman" w:cs="Times New Roman"/>
          <w:sz w:val="22"/>
          <w:szCs w:val="22"/>
          <w:u w:val="single"/>
        </w:rPr>
        <w:t xml:space="preserve">__________________________ </w:t>
      </w:r>
      <w:r>
        <w:rPr>
          <w:rFonts w:ascii="Times New Roman" w:hAnsi="Times New Roman" w:cs="Times New Roman"/>
          <w:sz w:val="22"/>
          <w:szCs w:val="22"/>
        </w:rPr>
        <w:t>___________________    ___________________</w:t>
      </w:r>
    </w:p>
    <w:p w14:paraId="597CA096" w14:textId="77777777" w:rsidR="00B40967" w:rsidRDefault="00BF360C">
      <w:pPr>
        <w:pStyle w:val="ConsPlusNonformat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(фамилия, имя, отчество) 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>(подпись)</w:t>
      </w:r>
    </w:p>
    <w:p w14:paraId="1D297D06" w14:textId="77777777" w:rsidR="00B40967" w:rsidRPr="006022A6" w:rsidRDefault="00B40967" w:rsidP="006022A6">
      <w:pPr>
        <w:rPr>
          <w:rFonts w:ascii="Times New Roman" w:hAnsi="Times New Roman" w:cs="Times New Roman"/>
          <w:sz w:val="18"/>
          <w:szCs w:val="18"/>
        </w:rPr>
      </w:pPr>
    </w:p>
    <w:sectPr w:rsidR="00B40967" w:rsidRPr="006022A6" w:rsidSect="00B40967">
      <w:footerReference w:type="default" r:id="rId7"/>
      <w:pgSz w:w="11906" w:h="16838"/>
      <w:pgMar w:top="91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82CDBA" w14:textId="77777777" w:rsidR="00AD4C7C" w:rsidRDefault="00AD4C7C">
      <w:pPr>
        <w:spacing w:line="240" w:lineRule="auto"/>
      </w:pPr>
      <w:r>
        <w:separator/>
      </w:r>
    </w:p>
  </w:endnote>
  <w:endnote w:type="continuationSeparator" w:id="0">
    <w:p w14:paraId="1DCFAF5F" w14:textId="77777777" w:rsidR="00AD4C7C" w:rsidRDefault="00AD4C7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D056A" w14:textId="57D6D1E3" w:rsidR="00B40967" w:rsidRDefault="004A4571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74BCAC7" wp14:editId="0C5945C8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71120" cy="323215"/>
              <wp:effectExtent l="0" t="0" r="0" b="0"/>
              <wp:wrapNone/>
              <wp:docPr id="1" name="Текстовое 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120" cy="32321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1AEF614" w14:textId="77777777" w:rsidR="00B40967" w:rsidRDefault="00B40967">
                          <w:pPr>
                            <w:pStyle w:val="a4"/>
                          </w:pPr>
                          <w:r>
                            <w:fldChar w:fldCharType="begin"/>
                          </w:r>
                          <w:r w:rsidR="00BF360C"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6022A6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4BCAC7" id="_x0000_t202" coordsize="21600,21600" o:spt="202" path="m,l,21600r21600,l21600,xe">
              <v:stroke joinstyle="miter"/>
              <v:path gradientshapeok="t" o:connecttype="rect"/>
            </v:shapetype>
            <v:shape id="Текстовое поле 1" o:spid="_x0000_s1026" type="#_x0000_t202" style="position:absolute;margin-left:0;margin-top:0;width:5.6pt;height:25.45pt;z-index:251659264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" filled="f" stroked="f" strokeweight=".5pt">
              <v:path arrowok="t"/>
              <v:textbox style="mso-fit-shape-to-text:t" inset="0,0,0,0">
                <w:txbxContent>
                  <w:p w14:paraId="71AEF614" w14:textId="77777777" w:rsidR="00B40967" w:rsidRDefault="00B40967">
                    <w:pPr>
                      <w:pStyle w:val="a4"/>
                    </w:pPr>
                    <w:r>
                      <w:fldChar w:fldCharType="begin"/>
                    </w:r>
                    <w:r w:rsidR="00BF360C">
                      <w:instrText xml:space="preserve"> PAGE  \* MERGEFORMAT </w:instrText>
                    </w:r>
                    <w:r>
                      <w:fldChar w:fldCharType="separate"/>
                    </w:r>
                    <w:r w:rsidR="006022A6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D0B288" w14:textId="77777777" w:rsidR="00AD4C7C" w:rsidRDefault="00AD4C7C">
      <w:pPr>
        <w:spacing w:after="0"/>
      </w:pPr>
      <w:r>
        <w:separator/>
      </w:r>
    </w:p>
  </w:footnote>
  <w:footnote w:type="continuationSeparator" w:id="0">
    <w:p w14:paraId="774B2BF2" w14:textId="77777777" w:rsidR="00AD4C7C" w:rsidRDefault="00AD4C7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9E5"/>
    <w:rsid w:val="000D484A"/>
    <w:rsid w:val="000D7C40"/>
    <w:rsid w:val="001024BA"/>
    <w:rsid w:val="00140CC2"/>
    <w:rsid w:val="001D7187"/>
    <w:rsid w:val="001E5814"/>
    <w:rsid w:val="00227F10"/>
    <w:rsid w:val="00233A40"/>
    <w:rsid w:val="0023457C"/>
    <w:rsid w:val="00246C7B"/>
    <w:rsid w:val="002C11E2"/>
    <w:rsid w:val="002C39E5"/>
    <w:rsid w:val="002F467D"/>
    <w:rsid w:val="00334547"/>
    <w:rsid w:val="0036236A"/>
    <w:rsid w:val="003900A1"/>
    <w:rsid w:val="00393C6B"/>
    <w:rsid w:val="00467B76"/>
    <w:rsid w:val="00470819"/>
    <w:rsid w:val="004A4571"/>
    <w:rsid w:val="004B4F56"/>
    <w:rsid w:val="00527B54"/>
    <w:rsid w:val="005671B0"/>
    <w:rsid w:val="006022A6"/>
    <w:rsid w:val="006A0DDD"/>
    <w:rsid w:val="007E5495"/>
    <w:rsid w:val="007F3F91"/>
    <w:rsid w:val="008C6117"/>
    <w:rsid w:val="009F3A70"/>
    <w:rsid w:val="009F7125"/>
    <w:rsid w:val="00AD4C7C"/>
    <w:rsid w:val="00B30281"/>
    <w:rsid w:val="00B40967"/>
    <w:rsid w:val="00B728B6"/>
    <w:rsid w:val="00BF360C"/>
    <w:rsid w:val="00CD31D2"/>
    <w:rsid w:val="00D22FDB"/>
    <w:rsid w:val="00D266DF"/>
    <w:rsid w:val="00D8289E"/>
    <w:rsid w:val="00DC73CF"/>
    <w:rsid w:val="00E33DC7"/>
    <w:rsid w:val="00F37E70"/>
    <w:rsid w:val="00F93EAA"/>
    <w:rsid w:val="182C776A"/>
    <w:rsid w:val="533861DB"/>
    <w:rsid w:val="7FCA6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C6E2E7"/>
  <w15:docId w15:val="{B6F8BEB5-2189-42AC-85AA-E9F723DE9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0967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iPriority w:val="99"/>
    <w:semiHidden/>
    <w:unhideWhenUsed/>
    <w:rsid w:val="00B40967"/>
    <w:pPr>
      <w:tabs>
        <w:tab w:val="center" w:pos="4153"/>
        <w:tab w:val="right" w:pos="8306"/>
      </w:tabs>
    </w:pPr>
  </w:style>
  <w:style w:type="paragraph" w:styleId="a4">
    <w:name w:val="footer"/>
    <w:basedOn w:val="a"/>
    <w:uiPriority w:val="99"/>
    <w:semiHidden/>
    <w:unhideWhenUsed/>
    <w:rsid w:val="00B40967"/>
    <w:pPr>
      <w:tabs>
        <w:tab w:val="center" w:pos="4153"/>
        <w:tab w:val="right" w:pos="8306"/>
      </w:tabs>
    </w:pPr>
  </w:style>
  <w:style w:type="table" w:styleId="a5">
    <w:name w:val="Table Grid"/>
    <w:basedOn w:val="a1"/>
    <w:uiPriority w:val="59"/>
    <w:rsid w:val="00B409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B40967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styleId="a6">
    <w:name w:val="List Paragraph"/>
    <w:basedOn w:val="a"/>
    <w:uiPriority w:val="99"/>
    <w:unhideWhenUsed/>
    <w:rsid w:val="000D48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11</Pages>
  <Words>2461</Words>
  <Characters>14029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Администрация УКМО</cp:lastModifiedBy>
  <cp:revision>11</cp:revision>
  <cp:lastPrinted>2025-09-10T04:40:00Z</cp:lastPrinted>
  <dcterms:created xsi:type="dcterms:W3CDTF">2025-06-05T01:44:00Z</dcterms:created>
  <dcterms:modified xsi:type="dcterms:W3CDTF">2025-10-31T03:46:00Z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2F1EC9E67575454D8377C28E69A197EC_12</vt:lpwstr>
  </property>
</Properties>
</file>